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97" w:rsidRPr="0023493F" w:rsidRDefault="00891397" w:rsidP="00891397">
      <w:pPr>
        <w:rPr>
          <w:rFonts w:ascii="a_AvanteLtNr" w:eastAsia="a_AvanteLtNr" w:hAnsi="a_AvanteLtNr" w:cs="a_AvanteLtNr"/>
          <w:b/>
          <w:sz w:val="36"/>
          <w:lang w:val="ru-RU"/>
        </w:rPr>
      </w:pPr>
      <w:r w:rsidRPr="0023493F">
        <w:rPr>
          <w:rFonts w:ascii="Calibri" w:eastAsia="Calibri" w:hAnsi="Calibri" w:cs="Calibri"/>
          <w:b/>
          <w:sz w:val="36"/>
          <w:lang w:val="ru-RU"/>
        </w:rPr>
        <w:t>РЕСПУБЛИКА</w:t>
      </w:r>
      <w:r w:rsidRPr="0023493F">
        <w:rPr>
          <w:rFonts w:ascii="Calibri" w:eastAsia="Calibri" w:hAnsi="Calibri" w:cs="Calibri"/>
          <w:lang w:val="ru-RU"/>
        </w:rPr>
        <w:t xml:space="preserve">                            </w:t>
      </w:r>
      <w:r>
        <w:object w:dxaOrig="1559" w:dyaOrig="1416">
          <v:rect id="_x0000_i1025" style="width:78pt;height:70.5pt" o:ole="" o:preferrelative="t" stroked="f">
            <v:imagedata r:id="rId5" o:title=""/>
          </v:rect>
          <o:OLEObject Type="Embed" ProgID="StaticMetafile" ShapeID="_x0000_i1025" DrawAspect="Content" ObjectID="_1681114297" r:id="rId6"/>
        </w:object>
      </w:r>
      <w:r w:rsidRPr="0023493F">
        <w:rPr>
          <w:rFonts w:ascii="Calibri" w:eastAsia="Calibri" w:hAnsi="Calibri" w:cs="Calibri"/>
          <w:lang w:val="ru-RU"/>
        </w:rPr>
        <w:t xml:space="preserve">               </w:t>
      </w:r>
      <w:r w:rsidRPr="0023493F">
        <w:rPr>
          <w:rFonts w:ascii="Calibri" w:eastAsia="Calibri" w:hAnsi="Calibri" w:cs="Calibri"/>
          <w:b/>
          <w:sz w:val="36"/>
          <w:lang w:val="ru-RU"/>
        </w:rPr>
        <w:t>ДАГЕСТАН</w:t>
      </w:r>
    </w:p>
    <w:p w:rsidR="00891397" w:rsidRPr="0023493F" w:rsidRDefault="00891397" w:rsidP="00891397">
      <w:pPr>
        <w:jc w:val="center"/>
        <w:rPr>
          <w:b/>
          <w:lang w:val="ru-RU"/>
        </w:rPr>
      </w:pPr>
      <w:r w:rsidRPr="0023493F">
        <w:rPr>
          <w:b/>
          <w:lang w:val="ru-RU"/>
        </w:rPr>
        <w:t>МУНИЦИПАЛЬНОЕ   КАЗЕННОЕ   ОБЩЕОБРАЗОВАТЕЛЬНОЕ  УЧРЕЖДЕНИЕ</w:t>
      </w:r>
    </w:p>
    <w:p w:rsidR="00891397" w:rsidRPr="0023493F" w:rsidRDefault="00891397" w:rsidP="00891397">
      <w:pPr>
        <w:jc w:val="center"/>
        <w:rPr>
          <w:b/>
          <w:lang w:val="ru-RU"/>
        </w:rPr>
      </w:pPr>
      <w:r w:rsidRPr="0023493F">
        <w:rPr>
          <w:b/>
          <w:lang w:val="ru-RU"/>
        </w:rPr>
        <w:t>«Н.КЕГЕРСКАЯ   СРЕДНЯЯ  ОБЩЕОБРАЗОВАТЕЛЬНАЯ  ШКОЛА ИМ. И.М.ИБРАГИМОВА»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7"/>
        <w:gridCol w:w="3824"/>
      </w:tblGrid>
      <w:tr w:rsidR="00891397" w:rsidRPr="0023493F" w:rsidTr="00F04504">
        <w:tc>
          <w:tcPr>
            <w:tcW w:w="6017" w:type="dxa"/>
            <w:tcBorders>
              <w:top w:val="single" w:sz="1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397" w:rsidRPr="0023493F" w:rsidRDefault="00891397" w:rsidP="00F04504">
            <w:pPr>
              <w:ind w:left="-675" w:firstLine="851"/>
              <w:rPr>
                <w:lang w:val="ru-RU"/>
              </w:rPr>
            </w:pPr>
            <w:r w:rsidRPr="0023493F">
              <w:rPr>
                <w:b/>
                <w:lang w:val="ru-RU"/>
              </w:rPr>
              <w:t xml:space="preserve">368342, с. </w:t>
            </w:r>
            <w:proofErr w:type="spellStart"/>
            <w:r w:rsidRPr="0023493F">
              <w:rPr>
                <w:b/>
                <w:lang w:val="ru-RU"/>
              </w:rPr>
              <w:t>Н.Кегер</w:t>
            </w:r>
            <w:proofErr w:type="spellEnd"/>
            <w:r w:rsidRPr="0023493F">
              <w:rPr>
                <w:b/>
                <w:lang w:val="ru-RU"/>
              </w:rPr>
              <w:t xml:space="preserve">,  </w:t>
            </w:r>
            <w:proofErr w:type="spellStart"/>
            <w:r w:rsidRPr="0023493F">
              <w:rPr>
                <w:b/>
                <w:lang w:val="ru-RU"/>
              </w:rPr>
              <w:t>Гунибский</w:t>
            </w:r>
            <w:proofErr w:type="spellEnd"/>
            <w:r w:rsidRPr="0023493F">
              <w:rPr>
                <w:b/>
                <w:lang w:val="ru-RU"/>
              </w:rPr>
              <w:t xml:space="preserve"> район</w:t>
            </w:r>
          </w:p>
        </w:tc>
        <w:tc>
          <w:tcPr>
            <w:tcW w:w="3872" w:type="dxa"/>
            <w:tcBorders>
              <w:top w:val="single" w:sz="1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397" w:rsidRPr="0023493F" w:rsidRDefault="00891397" w:rsidP="00F04504">
            <w:pPr>
              <w:rPr>
                <w:lang w:val="ru-RU"/>
              </w:rPr>
            </w:pPr>
            <w:r w:rsidRPr="0023493F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e</w:t>
            </w:r>
            <w:r w:rsidRPr="0023493F">
              <w:rPr>
                <w:b/>
                <w:lang w:val="ru-RU"/>
              </w:rPr>
              <w:t>-</w:t>
            </w:r>
            <w:r>
              <w:rPr>
                <w:b/>
              </w:rPr>
              <w:t>mail</w:t>
            </w:r>
            <w:r w:rsidRPr="0023493F">
              <w:rPr>
                <w:b/>
                <w:lang w:val="ru-RU"/>
              </w:rPr>
              <w:t>:</w:t>
            </w:r>
            <w:proofErr w:type="spellStart"/>
            <w:r>
              <w:rPr>
                <w:b/>
              </w:rPr>
              <w:t>maksudova</w:t>
            </w:r>
            <w:proofErr w:type="spellEnd"/>
            <w:r w:rsidRPr="0023493F">
              <w:rPr>
                <w:b/>
                <w:lang w:val="ru-RU"/>
              </w:rPr>
              <w:t>.54@</w:t>
            </w:r>
            <w:r>
              <w:rPr>
                <w:b/>
              </w:rPr>
              <w:t>mail</w:t>
            </w:r>
            <w:r w:rsidRPr="0023493F">
              <w:rPr>
                <w:b/>
                <w:lang w:val="ru-RU"/>
              </w:rPr>
              <w:t>.</w:t>
            </w:r>
            <w:proofErr w:type="spellStart"/>
            <w:r>
              <w:rPr>
                <w:b/>
              </w:rPr>
              <w:t>ru</w:t>
            </w:r>
            <w:proofErr w:type="spellEnd"/>
            <w:r w:rsidRPr="0023493F">
              <w:rPr>
                <w:b/>
                <w:lang w:val="ru-RU"/>
              </w:rPr>
              <w:t xml:space="preserve">  89898636730             </w:t>
            </w:r>
          </w:p>
        </w:tc>
      </w:tr>
    </w:tbl>
    <w:p w:rsidR="00891397" w:rsidRPr="0023493F" w:rsidRDefault="00891397" w:rsidP="00891397">
      <w:pPr>
        <w:shd w:val="clear" w:color="auto" w:fill="FFFFFF"/>
        <w:tabs>
          <w:tab w:val="left" w:pos="7965"/>
        </w:tabs>
        <w:jc w:val="center"/>
        <w:rPr>
          <w:bCs/>
          <w:sz w:val="32"/>
          <w:szCs w:val="32"/>
          <w:lang w:val="ru-RU"/>
        </w:rPr>
      </w:pPr>
      <w:r>
        <w:rPr>
          <w:bCs/>
          <w:sz w:val="32"/>
          <w:szCs w:val="32"/>
          <w:lang w:val="ru-RU"/>
        </w:rPr>
        <w:t>Приказ №4</w:t>
      </w:r>
      <w:r>
        <w:rPr>
          <w:bCs/>
          <w:sz w:val="32"/>
          <w:szCs w:val="32"/>
          <w:lang w:val="ru-RU"/>
        </w:rPr>
        <w:t>2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30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организации проведения в школе региональной диагностической работы по читательской грамотности</w:t>
      </w:r>
    </w:p>
    <w:p w:rsidR="00C308B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</w:t>
      </w:r>
      <w:proofErr w:type="spellStart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 РД от 20 апреля 2021 года № 05-02-201/21, в целях совершенствования региональной системы оценки качества, в соответствии с требованиями Федерального государственного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стандарта начального общего образования в части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8913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</w:t>
      </w:r>
      <w:proofErr w:type="gram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связанных с чтением и пониманием текстов (смыслового чтения), утвержденного Приказом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а основании приказа МКУ «Управления образовани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МР «</w:t>
      </w:r>
      <w:proofErr w:type="spellStart"/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Гунибский</w:t>
      </w:r>
      <w:proofErr w:type="spellEnd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от 26 апреля 2021 года  «Об организации региональной диагностической работы по читательской грамотности»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 28 апреля 2021 г региональную диагностическую работу по читательской грамотности в 4-х классах (дале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РДР4 ЧГ) в М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Н.Кегерской</w:t>
      </w:r>
      <w:proofErr w:type="spellEnd"/>
      <w:r w:rsidR="0089139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Ибрагимовой З.М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обеспечить информационное сопровождение проведения</w:t>
      </w:r>
      <w:r w:rsidRP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ЧГ.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Специалисту ИКТ Ибрагимовой З.М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 отправку электронных форм с результатами 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 в ЦОКО не позднее, чем через 4 дня после проведения РДР4 ЧГ.</w:t>
      </w:r>
    </w:p>
    <w:p w:rsidR="006526E5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в 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Магомедов М.Г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учесть результаты 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 при разработке школьных мероприятий, направленных на повышение уровня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умений в области смыслового чтения и работы с информацией.</w:t>
      </w:r>
    </w:p>
    <w:p w:rsidR="00DF0DD1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Специалисту ИКТ 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Ибрагимовой З.М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школы 2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.04.2021 г.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tbl>
      <w:tblPr>
        <w:tblW w:w="9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35"/>
        <w:gridCol w:w="3082"/>
      </w:tblGrid>
      <w:tr w:rsidR="00DF0DD1" w:rsidTr="00DF0DD1">
        <w:trPr>
          <w:trHeight w:val="310"/>
        </w:trPr>
        <w:tc>
          <w:tcPr>
            <w:tcW w:w="6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891397" w:rsidRDefault="00DF0D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891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школы </w:t>
            </w:r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DF0DD1" w:rsidRDefault="00891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Максудова З.И</w:t>
            </w:r>
          </w:p>
        </w:tc>
      </w:tr>
    </w:tbl>
    <w:p w:rsidR="006526E5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2AC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F92AC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F92AC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8913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2ACA">
        <w:rPr>
          <w:rFonts w:hAnsi="Times New Roman" w:cs="Times New Roman"/>
          <w:color w:val="000000"/>
          <w:sz w:val="24"/>
          <w:szCs w:val="24"/>
          <w:lang w:val="ru-RU"/>
        </w:rPr>
        <w:t>Магомедов МГ. Зам по УВР_________________</w:t>
      </w:r>
    </w:p>
    <w:p w:rsidR="00F92ACA" w:rsidRDefault="00F92A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Расулова Х.М член экспертной комиссии ___________</w:t>
      </w:r>
    </w:p>
    <w:p w:rsidR="00F92ACA" w:rsidRDefault="00F92A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Алиева АА.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член экспертной 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bookmarkStart w:id="0" w:name="_GoBack"/>
      <w:bookmarkEnd w:id="0"/>
    </w:p>
    <w:p w:rsidR="00F92ACA" w:rsidRPr="00891397" w:rsidRDefault="00F92ACA" w:rsidP="00F92ACA">
      <w:pPr>
        <w:tabs>
          <w:tab w:val="left" w:pos="214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Ибрагимова З.М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спец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_______________</w:t>
      </w:r>
    </w:p>
    <w:sectPr w:rsidR="00F92ACA" w:rsidRPr="00891397" w:rsidSect="006526E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AvanteLtNr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2578A"/>
    <w:rsid w:val="002D33B1"/>
    <w:rsid w:val="002D3591"/>
    <w:rsid w:val="003514A0"/>
    <w:rsid w:val="004169DA"/>
    <w:rsid w:val="004F7E17"/>
    <w:rsid w:val="005A05CE"/>
    <w:rsid w:val="006526E5"/>
    <w:rsid w:val="00653AF6"/>
    <w:rsid w:val="00891397"/>
    <w:rsid w:val="00B73A5A"/>
    <w:rsid w:val="00C308B1"/>
    <w:rsid w:val="00DF0DD1"/>
    <w:rsid w:val="00E438A1"/>
    <w:rsid w:val="00F01E19"/>
    <w:rsid w:val="00F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HP</cp:lastModifiedBy>
  <cp:revision>3</cp:revision>
  <cp:lastPrinted>2021-04-28T07:23:00Z</cp:lastPrinted>
  <dcterms:created xsi:type="dcterms:W3CDTF">2021-04-27T06:39:00Z</dcterms:created>
  <dcterms:modified xsi:type="dcterms:W3CDTF">2021-04-28T08:25:00Z</dcterms:modified>
</cp:coreProperties>
</file>