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343D6" w:rsidRPr="007E03D0" w:rsidRDefault="00F343D6" w:rsidP="007E03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E03D0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по литературе для 5 класса</w:t>
      </w:r>
      <w:r w:rsidR="002A60BA" w:rsidRPr="007E03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="002A60BA" w:rsidRPr="007E03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ar-SA"/>
        </w:rPr>
        <w:t>программы (Примерные программы по учебным предметам. Основная школа. В 2-х</w:t>
      </w:r>
      <w:r w:rsidR="002A60BA" w:rsidRPr="007E03D0">
        <w:rPr>
          <w:rFonts w:ascii="Times New Roman" w:hAnsi="Times New Roman" w:cs="Times New Roman"/>
          <w:sz w:val="24"/>
          <w:szCs w:val="24"/>
          <w:lang w:eastAsia="ar-SA"/>
        </w:rPr>
        <w:t xml:space="preserve"> частях, М.: «Просвещение», 2015</w:t>
      </w:r>
      <w:r w:rsidRPr="007E03D0">
        <w:rPr>
          <w:rFonts w:ascii="Times New Roman" w:hAnsi="Times New Roman" w:cs="Times New Roman"/>
          <w:sz w:val="24"/>
          <w:szCs w:val="24"/>
          <w:lang w:eastAsia="ar-SA"/>
        </w:rPr>
        <w:t xml:space="preserve"> год); с авторской программой 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>.- Москва «Просвещение» 2015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  и учебника  для учащихся 5 класса  общеобразовательных учреждений с прил. на электрон. носителе. В 2-х частях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Авт.-сост. В.Я. Коровина, В.П. Журавлёв, В.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>И. Коровин, М: Просвещение, 2015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343D6" w:rsidRPr="007E03D0" w:rsidRDefault="00F343D6" w:rsidP="007E03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03D0">
        <w:rPr>
          <w:rFonts w:ascii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343D6" w:rsidRPr="007E03D0" w:rsidRDefault="00F343D6" w:rsidP="007E03D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Специфика учебного предмета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Главными целями изучения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развитие интелле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>ктуальных и творческих способно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изучения литературы в школе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Главная идея программы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7E03D0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E03D0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E03D0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проблема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Курс литературы в 5-8 классах строится на основе сочетания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концентрического, историко-хронологического и проблемно-тематического принципов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изучения предмета</w:t>
      </w: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«Литература»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Личностными результатами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ресурсы и др.).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предмета «Литература» в основной школе проявляются в: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  <w:r w:rsidR="002A60BA" w:rsidRPr="007E03D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1) в познавательной сфере: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художественного содержания произведения (элементы филологического анализа);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2) в ценностно-ориентационной сфере: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3) в коммуникативной сфере: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4) в эстетической сфере: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D7B" w:rsidRPr="007E03D0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321C" w:rsidRPr="0070321C" w:rsidRDefault="0070321C" w:rsidP="0070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3D6" w:rsidRPr="007E03D0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3D6" w:rsidRPr="007E03D0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3D6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D7B" w:rsidRPr="007E03D0" w:rsidRDefault="00A31D7B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42"/>
        <w:gridCol w:w="2676"/>
        <w:gridCol w:w="14"/>
        <w:gridCol w:w="33"/>
        <w:gridCol w:w="3789"/>
        <w:gridCol w:w="33"/>
        <w:gridCol w:w="47"/>
        <w:gridCol w:w="2172"/>
        <w:gridCol w:w="14"/>
        <w:gridCol w:w="33"/>
        <w:gridCol w:w="1621"/>
        <w:gridCol w:w="14"/>
        <w:gridCol w:w="33"/>
        <w:gridCol w:w="1005"/>
        <w:gridCol w:w="4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45"/>
        <w:gridCol w:w="1081"/>
        <w:gridCol w:w="38"/>
      </w:tblGrid>
      <w:tr w:rsidR="00810E9A" w:rsidRPr="00A00582" w:rsidTr="00F83538">
        <w:trPr>
          <w:gridAfter w:val="1"/>
          <w:wAfter w:w="38" w:type="dxa"/>
          <w:cantSplit/>
          <w:trHeight w:val="585"/>
          <w:tblHeader/>
        </w:trPr>
        <w:tc>
          <w:tcPr>
            <w:tcW w:w="705" w:type="dxa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810E9A" w:rsidRPr="00A00582" w:rsidRDefault="00810E9A" w:rsidP="007E03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</w:t>
            </w: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3822" w:type="dxa"/>
            <w:gridSpan w:val="2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6" w:type="dxa"/>
            <w:gridSpan w:val="4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668" w:type="dxa"/>
            <w:gridSpan w:val="3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2356" w:type="dxa"/>
            <w:gridSpan w:val="16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10E9A" w:rsidRPr="00A00582" w:rsidTr="00F83538">
        <w:trPr>
          <w:gridAfter w:val="1"/>
          <w:wAfter w:w="38" w:type="dxa"/>
          <w:cantSplit/>
          <w:trHeight w:val="540"/>
          <w:tblHeader/>
        </w:trPr>
        <w:tc>
          <w:tcPr>
            <w:tcW w:w="705" w:type="dxa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6" w:type="dxa"/>
            <w:gridSpan w:val="8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F343D6" w:rsidRPr="00A00582" w:rsidTr="00810E9A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DE273F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    1 ч</w:t>
            </w:r>
          </w:p>
        </w:tc>
      </w:tr>
      <w:tr w:rsidR="00810E9A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2723" w:type="dxa"/>
            <w:gridSpan w:val="3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      </w:r>
          </w:p>
        </w:tc>
        <w:tc>
          <w:tcPr>
            <w:tcW w:w="3822" w:type="dxa"/>
            <w:gridSpan w:val="2"/>
          </w:tcPr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художественной и учебной книги.</w:t>
            </w:r>
          </w:p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книги в жизни человека и общества; значение изучения литературы.</w:t>
            </w:r>
          </w:p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2266" w:type="dxa"/>
            <w:gridSpan w:val="4"/>
          </w:tcPr>
          <w:p w:rsidR="00810E9A" w:rsidRPr="00A00582" w:rsidRDefault="004D1C76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Стр.3-6 вопрос 4</w:t>
            </w:r>
          </w:p>
        </w:tc>
        <w:tc>
          <w:tcPr>
            <w:tcW w:w="1668" w:type="dxa"/>
            <w:gridSpan w:val="3"/>
          </w:tcPr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right="-108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10E9A" w:rsidRPr="00A00582" w:rsidRDefault="00EB0B2F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01" w:type="dxa"/>
            <w:gridSpan w:val="7"/>
          </w:tcPr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>
        <w:tc>
          <w:tcPr>
            <w:tcW w:w="15420" w:type="dxa"/>
            <w:gridSpan w:val="31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10ч; вн.ч-2ч; РР-1ч; РК-3ч</w:t>
            </w: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 чт.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Мифы и мифология. Славянские мифы. Миф «Сотворение земли»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Миф, мифология, сборники мифологии, особенности славянской мифологии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миф, мифология, показать активное влияние мифов на культуру человечества.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мифов в жизни народа.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различными сборниками по мифологии;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распознавать особенности славянской мифологии</w:t>
            </w:r>
          </w:p>
        </w:tc>
        <w:tc>
          <w:tcPr>
            <w:tcW w:w="2266" w:type="dxa"/>
            <w:gridSpan w:val="4"/>
          </w:tcPr>
          <w:p w:rsidR="005160D7" w:rsidRPr="00A00582" w:rsidRDefault="00DD068B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народное творчество. Малые жанры фольклора. Детский фольклор 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Фольклор –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коллективное устное народное творчество. Виды малых жанров фольклора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малых жанров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фольклора: пословицы, поговорки, загадки.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разных видов малых жанров фольклора.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малые жанры фольклора в устной речи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5160D7" w:rsidRPr="00A00582" w:rsidRDefault="005160D7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Стр.7-8 вопрос 2;</w:t>
            </w:r>
          </w:p>
          <w:p w:rsidR="00313621" w:rsidRPr="00A00582" w:rsidRDefault="005160D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8-12 вопрос 1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к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уроку</w:t>
            </w: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как особый жанр фольклора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как вид народной прозы. Виды сказок. Структурные элементы сказки (постоянные эпитеты, присказки, зачин, концовка). Особенности сказывания (ритмичность, напевность), иллюстрации к сказкам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жанра сказки; виды сказок. 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структурные элементы ска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зки; использовать при сказывании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характерные речевые обороты; подбирать материал для иллюстраций к сказкам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5160D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 вопрос 2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«Царевна – лягушка»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встреча с волшебной сказкой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5160D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13-17 вопрос 2</w:t>
            </w:r>
          </w:p>
          <w:p w:rsidR="005160D7" w:rsidRPr="00A00582" w:rsidRDefault="00DE273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5160D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17-20 вопрос 3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Герои. Народные идеалы в сказке «Царевна-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лягушка»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DE273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5160D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20-24 вопрос 6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«Иван-крестьянский сын и чудо-юдо»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волшебная сказка героического содержания. Тема мирного труда и защиты родной земли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характер сказки «Иван-царевич и чудо-юдо». Система образов. Любовь и уважение народа к защитникам Родины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волшебной и героической сказок.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народа к героям сказки.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сказку; находить в тексте признаки волшебной и героической сказок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сказ</w:t>
            </w:r>
            <w:r w:rsidR="005160D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ки, вопросы и задания 1-6 (с. 39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«Иван-крестьянский сын и чудо-юдо»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волшебная сказка героического содержания. Тема мирного труда и защиты родной земли.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характер сказки «Иван-царевич и чудо-юдо». Система образов. Любовь и уважение народа к защитникам Родины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5160D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 вопрос 7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11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71" w:type="dxa"/>
            <w:gridSpan w:val="5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 о животных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«Журавль и цапля»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Бытовая сказка 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«Солдатская шинель»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Народные представления о справедливости в сказках о животных. Иносказательный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сказки «Журавль и цапля». Животные как герои сказок. Сюжеты и реальная основа бытовых сказок. Отличие бытовой сказки о животных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объяснить отличие  сказки о животных (животные не помощники, а главные герои) и бытовой сказки (отражен быт, повседневная жизнь) от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волшебной</w:t>
            </w:r>
          </w:p>
        </w:tc>
        <w:tc>
          <w:tcPr>
            <w:tcW w:w="2266" w:type="dxa"/>
            <w:gridSpan w:val="4"/>
          </w:tcPr>
          <w:p w:rsidR="00313621" w:rsidRPr="00A00582" w:rsidRDefault="00DE273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Стр.</w:t>
            </w:r>
            <w:r w:rsidR="005160D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40-46 вопросы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11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71" w:type="dxa"/>
            <w:gridSpan w:val="5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РК1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Сказка «Общее счастье» (из фольклора народов Северного Кавказа)</w:t>
            </w:r>
          </w:p>
        </w:tc>
        <w:tc>
          <w:tcPr>
            <w:tcW w:w="2690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поучительности как жанровом признаке сказки. Словарная работа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жанра сказки.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структурные элементы сказки; использовать при сказывании характерные речевые обороты; подбирать материал для иллюстраций к сказке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1-4 (с. 23)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9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РК2-3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Александрова «Светофорчик»</w:t>
            </w:r>
          </w:p>
        </w:tc>
        <w:tc>
          <w:tcPr>
            <w:tcW w:w="2690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(авторская) сказка, композиция сказки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правил в жизни людей.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структурные элементы текста; использовать при сказывании характерные речевые обороты; подбирать материал для иллюстраций к тексту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2-3 (с. 25-26) 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9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Вн.чт.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90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сказки (постоянные эпитеты, присказки, зачин, концовка). Особенности сказывания (ритмичность, напевность), иллюстрации к сказкам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жанра сказки; виды сказок. 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структурные элементы сказки; использовать при сказывании характерные речевые обороты; подбирать материал для иллюстраций к сказкам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9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691F7E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 ДРЕВНЕРУССКОЙ ЛИТЕРАТУРЫ 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-2ч</w:t>
            </w: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летописание.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Начало письменности на Руси. «Повесть временных лет»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Отзвуки фольклора в летописи.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</w:t>
            </w:r>
          </w:p>
        </w:tc>
        <w:tc>
          <w:tcPr>
            <w:tcW w:w="2690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рный памятник. Словарная работа,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притчи в актерском исполнении, обсуждение. репродукция картины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А.А. Иванова «Подвиг молодого киевлянина»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темы древнерусской литературы; сюжет и содержание повествования о подвиге отрока-киевлянина. 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основную мысль и лексику притчи; значение летописных источников для современного человека.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связь летописи с фольклором; вести беседу по прочитанному произведению; аргументировать свое отношение к героям притчи; оценивать выразительность чтения; сопоставлять произведения литературы и живописи</w:t>
            </w:r>
          </w:p>
        </w:tc>
        <w:tc>
          <w:tcPr>
            <w:tcW w:w="2266" w:type="dxa"/>
            <w:gridSpan w:val="4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(с.47 вопрос 1), выразительное чтение 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48-50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11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86" w:type="dxa"/>
            <w:gridSpan w:val="6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691F7E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 ЛИТЕРАТУРЫ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-1ч</w:t>
            </w: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М.В. Ломоносов. Стихотворение  «Случились вместе два астронома в пиру…» </w:t>
            </w:r>
          </w:p>
        </w:tc>
        <w:tc>
          <w:tcPr>
            <w:tcW w:w="2676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 Ломоносов – ученый, поэт, художник, гражданин. Научные истины в поэтической форме.словарная работа. Юмор произведения «Случились вместе два астронома в пиру…»</w:t>
            </w:r>
          </w:p>
        </w:tc>
        <w:tc>
          <w:tcPr>
            <w:tcW w:w="3916" w:type="dxa"/>
            <w:gridSpan w:val="5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М.В. Ломоносова (кратко); содержание стихотворения «Случились вместе два астронома в пиру...»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юмористический характер стихотворения.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давать развернутые ответы на вопросы по прочитанному произведению</w:t>
            </w:r>
          </w:p>
        </w:tc>
        <w:tc>
          <w:tcPr>
            <w:tcW w:w="217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</w:t>
            </w:r>
            <w:r w:rsidR="009A65DC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(с. 55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62" w:type="dxa"/>
            <w:gridSpan w:val="15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691F7E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-37ч; вн.ч-3ч; РР-5ч; РК-2ч; КР-1ч</w:t>
            </w:r>
          </w:p>
        </w:tc>
      </w:tr>
      <w:tr w:rsidR="00313621" w:rsidRPr="00A00582" w:rsidTr="00F83538">
        <w:trPr>
          <w:gridAfter w:val="1"/>
          <w:wAfter w:w="38" w:type="dxa"/>
          <w:trHeight w:val="276"/>
        </w:trPr>
        <w:tc>
          <w:tcPr>
            <w:tcW w:w="705" w:type="dxa"/>
            <w:vMerge w:val="restart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2723" w:type="dxa"/>
            <w:gridSpan w:val="3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Истоки басенного жанра. Понятия об аллегории. Мораль басни. Расцвет русской басни в начале 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века. Поучительный характер басен. Своеобразие басен И.А. Крылова. Прослушивание басен «Волк на псарне» в актерском исполнении, обсуждение</w:t>
            </w:r>
          </w:p>
        </w:tc>
        <w:tc>
          <w:tcPr>
            <w:tcW w:w="3822" w:type="dxa"/>
            <w:gridSpan w:val="2"/>
            <w:vMerge w:val="restart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роды и жанры литературы; истоки жанра басни (Эзоп, Лафонтен, русские баснописцы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века); сведения о жизни и творчестве И.А. Крылова (кратко);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басня, эзопов язык, аллегория, олицетворение.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аллегорический смысл басен; аллегорическое отражение исторических событий в басне «Волк на псарне».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басни; видеть связь басен с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фольклором</w:t>
            </w:r>
          </w:p>
        </w:tc>
        <w:tc>
          <w:tcPr>
            <w:tcW w:w="2266" w:type="dxa"/>
            <w:gridSpan w:val="4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(с. 58)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75" w:type="dxa"/>
            <w:gridSpan w:val="15"/>
            <w:vMerge w:val="restart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  <w:trHeight w:val="276"/>
        </w:trPr>
        <w:tc>
          <w:tcPr>
            <w:tcW w:w="705" w:type="dxa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  <w:vMerge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15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 Крылов. Жанр басни в творчестве Крылова.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Басня «Волк на псарне»- отражение исторических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2723" w:type="dxa"/>
            <w:gridSpan w:val="3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58-59 вопросы 1-2</w:t>
            </w:r>
          </w:p>
          <w:p w:rsidR="009A65DC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60-62  вопрос 1-4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15"/>
          </w:tcPr>
          <w:p w:rsidR="009A65DC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81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Афористичность басен. Осмеяние в баснях пороков: невежества, неблагодарности, глупости, хитрости и т.д. чтение басен. Прослушивание басни «Свинья под дубом»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басен И.А. Крылова; одну басню наизусть.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аллегорический смысл басен.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басни наизусть; давать развернутые ответы на вопросы по прочитанным произведениям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словарная работа, вопросы 1-2 (с.63), 1-2 (с.65)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15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81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Басни Крылова. Анализ и исполнение 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Афористичность басен. Осмеяние в баснях пороках: невежества, неблагодарности, грубости, хитрости и т.д. Чтение басен. Прослушивание басен «Свинья под дубом»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басен И.А. Крылова. Одну басню наизусть. 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аллегорический смысл басни.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басни наизусть; давать развернутые ответы на вопросы по прочитанным произведениям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описание иллюстраций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 чт.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Жанр басни в мировой литературе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Предшественники и последователи И.А. Крылова в жанре басни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предшественников и последователей И.А. Крылова в жанре басни.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сопоставлять басни Крылова с баснями других авторов, выразительно читать наизусть и инсценировать басни;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рисунки и иллюстрации к басням; оценивать актерское мастерство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чтение, описание иллюстраций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литературной сказке. В.А. Жуковский – сказочник. Чтение сказки «Спящая царевна» в актерском исполнении, обсуждение. Черты народной сказки в произведении В.А. Жуковского. Герои, особенности сюжета, язык сказки. Чтение статьи «Из истории создании сказки «Спящая царевна» (с. 79-80)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сведения о жизни и творчестве В.А. Жуковского (кратко); сюжет и содержание сказки «Спящая царевна».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 поэта в создании жанра литературной сказки.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="00EB0B2F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сказку; характеризовать героев и их поступки; находить в тексте черты литературной и народной сказки</w:t>
            </w:r>
          </w:p>
        </w:tc>
        <w:tc>
          <w:tcPr>
            <w:tcW w:w="2266" w:type="dxa"/>
            <w:gridSpan w:val="4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1-5 (с. 82), 1-6 (с. 83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«Фонохрестоматия»), характеристика героев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  <w:trHeight w:val="1971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Баллада как жанр литературы. Творческая история баллады В.А. Жуковского «Кубок». Характеристика героев. Элементы лингвистического анализа текста.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работа. Составление плана баллады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творческую историю, сюжет и содержание баллады В.А. Жуковского «Кубок»; признаки жанра баллады.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лексику баллады; роль звукописи в тексте.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и пересказывать балладу; находить в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 признаки жанра баллады; характеризовать героев и их поступки; составлять план произведения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</w:t>
            </w:r>
            <w:r w:rsidR="003250D9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героев, вопросы 1-3 (с. 90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составление плана баллады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14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26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Стихотворение «Няне». «У лукоморья дуб зеленый…» (отрывок из поэмы «Руслан и Людмила»)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годы А.С. Пушкина. Влияние народного творчества на будущего поэта. Сообщение о селе Захарово (рубрика «Литературные места России», с. 301-302). Прослушивание пролога к поэме «Руслан и Людмила» в актерском исполнении, обсуждение. Элементы лингвистического анализа текста. Словесное рисование. Пролог как собирательная картина сюжетов, образов, событий народных сказок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семье и детстве А.С. Пушкина; теоретико-литературные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понятия поэма, пролог, сравнение, эпитет, метафора.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нравственную проблематику литературных произведений.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находить в поэтических текстах изобразительно-выразительные средства о определять их роль; прослеживать изменение настроения в стихотворении; сопоставлять произведения литературы и живописи</w:t>
            </w:r>
          </w:p>
        </w:tc>
        <w:tc>
          <w:tcPr>
            <w:tcW w:w="2266" w:type="dxa"/>
            <w:gridSpan w:val="4"/>
          </w:tcPr>
          <w:p w:rsidR="00313621" w:rsidRPr="00A00582" w:rsidRDefault="003250D9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 (92), 1-2 (с. 93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1-2 (с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94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описание иллюстрации к прологу (первый форзац учебника)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30" w:type="dxa"/>
            <w:gridSpan w:val="14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26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31-33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Истоки рождения сюжета «Сказка о мертвой царевне и о семи богатырях». Развитие понятия о литературной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сказке. Система образов сказки,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мораль: красота внешняя и внутренняя, победа добра над злом, гармоничность положительных героев. Словарная работа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«Сказка о мертвой царевне и о семи богатырях».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проявление в сказке представлений народа; отношение автора к героям; лексику сказки.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и пересказывать сказку;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313621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1-12 (с. 112-113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задание рубрики «Буд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ьте внимательны к слову» (с. 113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характеристика героев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музыкальность пушкинской сказки,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фрагментов «Сказки о мертвой царевне…»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сюжеты и содержание сказок В.А. Жуковского и А.С. Пушкина.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художественных средств в литературных сказках.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друг с другом и с иллюстрациями к ним; при сравнении произведений и обсуждении их исполнения аргументированно и последовательно доказать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р</w:t>
            </w:r>
            <w:r w:rsidR="003250D9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убрики «Фонохрестоматия» (с. 114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описание иллюстраций к сказке А.С. Пушкина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41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Вн.чт.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Пушкина А.С.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лингвистического анализа текста. Словесное рисование. Пролог как собирательная картина сюжетов, образов, событий народных сказок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проявление в сказке представлений народа; отношение автора к героям; лексику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и пересказывать сказку;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понравившейся сказки А.С Пушкина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Рифма. Способы рифмовки. Ритм. Стихотворная и прозаическая речь. Наблюдения над рифмовкой и ритмом в поэтических текстах А.С. Пушкина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рифма (перекрестная, парная, опоясывающая), ритм, стопа.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разницу между прозаической и стихотворной речью.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создавать собственные стихотворения по заданным рифмам (буриме)</w:t>
            </w:r>
          </w:p>
        </w:tc>
        <w:tc>
          <w:tcPr>
            <w:tcW w:w="2266" w:type="dxa"/>
            <w:gridSpan w:val="4"/>
          </w:tcPr>
          <w:p w:rsidR="00313621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 (с. 114-116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12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5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Мои любимые сказки А.С. Пушкина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С.Я. Маршака «О сказках Пушкина» (с. 113-114).представление любимых сказочных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 из произведений А.С. Пушкина, их характеристика описание рисунков и обсуждение иллюстраций к сказкам. Чтение и обсуждение творческих работ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сказок А.С. Пушкина.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идейные особенности сказок, их связь с народной моралью.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с иллюстрациями к ним; использовать теоретико-литературные понятия в речи; при обсуждении прочитанных произведений аргументированно и последовательно доказывать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 (с. 117-118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элементы лингвистического анализа 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поэтического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38-40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Биографическая справка об А. Погорельском. Сказочно-условное, фантастическое и достоверно-реальное в литературной сказке. Нравоучительное содержание и причудливый сюжет 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А. Погорельского (кратко); сюжет и содержание сказки «Черная курица, или Подземные жители».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отличие литературной сказки от народной; основную мысль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развернутые высказывания на основе прочитанного; прослеживать изменения в характере героя; сопоставлять литературное произведение с иллюстрациями к нему; выяснять 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1-7 (с. 148-149), 1-2 (с. 149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«Обогащайте свою речь»), выборочный пересказ, элементы лингвистического анализа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Гаршин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«Attaleaprinceps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о писателе. Героическое и обыденное в сказке.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Трагический финал и жизнеутверждающий пафос произведения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В.М. Гаршина (кратко); отличительные черты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литературной сказки; сюжет и содержание сказки «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Attaleaprinceps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жизнеутверждающий пафос сказки «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Attaleaprinceps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 роль иронии в произведении.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сказку;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ыборочный пересказ, характеристика 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Лермонтов.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«Бородино»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М.Ю. Лермонтова (кратко); содержание стихотворения «Бородино»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пафос стихотворения; отношение автора к событиям и героям.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стихотворение наизусть 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 (с. 151), 1-7 (с. 155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выразительное чтение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особенности стихотворения М.Ю. Лермонтова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«Бородино»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жанра (баллада).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баллада, диалог, монолог, строфа,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патетика, авторский голос.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Изобразительно-выразительные средства (сравнения, метафора, эпитет, гипербола, звукозапись), их роль в стихотворении. Словесное рисование. Прослушивание баллады в актерском исполнении, обсуждение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стихотворение наизусть.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нравственную проблематику стихотворения.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пересказывать и выразительно читать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 наизусть; сопоставлять произведения литературы и живописи; находить в поэтическом тексте изобразительно-выразительные средства и определять их роль; оценивать актерское чтение.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рубрики «Совершенствуйте сво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речь» (с. 156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выразительное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наизусть, описание репродукции, характеристика баллады с точки зрения изобразительно-выразительных средств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 к уроку</w:t>
            </w:r>
          </w:p>
        </w:tc>
        <w:tc>
          <w:tcPr>
            <w:tcW w:w="1140" w:type="dxa"/>
            <w:gridSpan w:val="8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Гоголь. Общее знакомство со сборником «Вечера на хуторе близ Диканьки». Повесть «Заколдованное место»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Н.В. Гоголе. Чтение вступительной статьи о писателе (с. 173-174). История создания сборника «Вечера на хуторе близ Диканьки». Чтение повести «Заколдованное место». Сюжет и герои произведения. Национальный колорит повести. Словарная работа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детских и юношеских годах Н.В. Гоголя, его увлечениях; историю создания сборника «Вечера на хуторе близ Диканьки». 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лексику повести «Заколдованное место»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фрагменты повести; давать развернутые ответы на вопросы по прочитанному произведению</w:t>
            </w:r>
          </w:p>
        </w:tc>
        <w:tc>
          <w:tcPr>
            <w:tcW w:w="2266" w:type="dxa"/>
            <w:gridSpan w:val="4"/>
          </w:tcPr>
          <w:p w:rsidR="00313621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1 (с. 158), 1-2 (с. 169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Своеобразие повести Н.В. Гоголя «Заколдованное место»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Фольклорные традиции в создании образов. Реальное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современниках о Н.В. Гоголе», вопросы и задания к ней (с. 175)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 и содержание повести «Заколдованное место».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фантастики и юмора  повести. 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повесть; выразительно читать текст по ролям;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пересказ, выразительное чтение, вопросы и задания рубр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 «Фонохрестоматия» (с. 169-170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Стихотворение  «На Волге»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Н.А. Некрасове. История создания стихотворения «На Волге». Картины природы и жизнь народа в стихотворении. Раздумья поэта о судьбе народа. Подневольный тр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уд, социальная несправедливость,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картина И.Е. Репина «Бурлаки на Волге».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сведения о детских и юношеских годах Н.А. Некрасова; историю создания  стихотворения «На Волге».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сочувственный пафос и нравственную проблематику стихотворения.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произведение; прослеживать изменение настроения в стихотворении; сопоставлять произведения литературы и живописи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чтение.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«Есть женщины в русских селениях…» -отрывок из поэмы «Мороз, Красный нос»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народной поэзии в поэме «Мороз, Красный нос». Поэтический образ русской женщины. Образы крестьянских детей и средства их создания. Речевая характеристика гер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оев. Роль диалогов,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своеобразие языка поэмы. Словарная и орфоэпическая работа. Иллюстрации И.И. Пчелко к поэме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отрывка «Есть женщины в русских селеньях…»; содержание отрывка из поэмы «Крестьянские дети».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автора к героям; как создается собирательный образ русской женщины.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(с.175-176) 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поэтического образа русской женщины, сопоставление отрывка из поэмы с иллюстрацией И.И. Пчелко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31" w:type="dxa"/>
            <w:gridSpan w:val="9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 крестьянских детей и средства их создания. Речевая характеристика героев. Роль диалогов. Своеобразие языка поэмы. Словарная и орфоэпическая работа. Иллюстрации И.И. Пчелко к поэме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отрывка из поэмы «Крестьянские дети».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отношение автора к героям.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(с. 186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сопоставление отрывка из поэмы с иллюстрацией И.И. Пчелко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31" w:type="dxa"/>
            <w:gridSpan w:val="9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И.С. Тургенев. Рассказ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«Муму». Знакомство с героями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об И.С. Тургеневе (сообщения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учащихся). Заочная экскурсия в Спасское-Лутовиново (рубрика «Литературные места Росси», с. 304-306). История создания рассказа «Муму». Быт, обычаи и нравы дореформенной России. Портрет главного героя: богатырский облик. Словарная работа. Прослушивание отрывка из рассказа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семье, детстве и начале литературной деятельности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И.С. Тургенева; историю создания, сюжет и содержание рассказа «Муму».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 отношений между людьми в крепостной России; способы создания образа героя.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выступать с сообщениями на литературную тему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Сообщения, вопросы 1-3 (с.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223), 1-2 (с. 224-225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 и его окружение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Отношение Герасима и Татьяны. Герасим и дворня. Контрастное изображение героев. Нравственное превосходство Герасима. Обсуждение планов фрагмента рассказа. Значение образа Муму. Счастье Герасима и причина недолговечности этого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счастья. Образ барыни и его значение. Обсуждение крепостничества в рассказе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позицию автора, его сочувственное отношение к герою; основную мысль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и их поступки; находить в тексте изобразительно-выразительные средства и определять их роль, прослеживать изменения в характере героя; выяснять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чтение, сравнительная характеристика 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53-54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планов рассказа. Значение образа Муму. Счастье Герасима и причина недолговечности этого счастья. Образ барыни и его значение. Авторская позиция: осуждение крепостничества в рассказе. Работа с иллюстрациями П.М. Боклевского  и И.И. Пчелко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 и героев рассказа.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отношение автора к героям и их поступкам.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строить развернутые высказывания на основе прочитанного; составлять план текста и пересказывать по плану; прослеживать изменения в характере героя; объяснять значение слов и выражений, встретившихся в тексте; описывать иллюстрации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 эпизодов по плану, вопросы и задания 4-5 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 223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DD068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Символическое значение образа Герасима. Образы природы в рассказе и их роль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 как средство характеристики героев. изобразительно-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средства, их роль в рассказе. Понятие о литературном герое. Обмен мнениями о финале рассказа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теоретико-литературные понятия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эпитет, сравнение, метафора, гипербола.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пейзажа и интерьера в рассказе; позицию автора, его сочувственное отношение к герою; основную мысль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прослеживать изменения в характере  героя; при обсуждении вопросов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Выборочный пересказ, вопросы и задания 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  <w:trHeight w:val="4544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56-57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сочинению по рассказу И.С. Тургенева «Муму»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тем сочинения: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«Что воспевает И.С. Тургенев в образе Герасима?»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«Друзья и враги Герасима»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«В чем вина и беда барыни?»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плана, подбор материала. Портрет, интерьер, пейзаж как средства характеристики героя. Понятие о литературном герое 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 и содержание рассказа;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портрет, интерьер, пейзаж, литературный герой.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план сочинения; подбирать материалы к сочинению (герои, события, эпизоды)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рубрик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«Обогащайте свою речь» (с. 225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составление плана сочинения, написание сочинения на черновике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</w:tcPr>
          <w:p w:rsidR="00313621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31" w:type="dxa"/>
            <w:gridSpan w:val="9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об А.А. Фете. Основные мотивы лирики поэта. Средства создания образов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природы в стихотворениях «Чудная картина…», «Весенний дождь», «Задрожали листы, облетая…». Смена картин природы в стихотворении «Весенний дождь». Богатство изобразительно-выразительных средств в создании картин природы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А.А. Фета (кратко); содержание стихотворений поэта; одно стихотворение наизусть.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роль; использовать теоретико-литературные понятия</w:t>
            </w:r>
            <w:r w:rsidR="00F5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тение, вопросы и задания (с. 227-228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 А.С. Пушкина, М.Ю. Лермонтова, Н.В. Гоголя и Н.А. Некрасова, И.С. Тургенева (содержание, проблематика). Тестирование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сюжеты и проблематику произведений А.С. Пушкина, М.Ю. Лермонтова, Н.В. Гоголя и Н.А. Некрасова, И.С. Тургенева.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изобразительно-выразительных средств в произведениях; позиции авторов и их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анализировать прозаические и поэтические тексты.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Л.Н. Толстой. Рассказ «Кавказский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пленник»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о Л.Н. Толстом. Роль Ясной Поляны в жизни и творчестве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быль.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Простота и ясность языка писателя. Прослушивание первой главы в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Л.Н. Толстого (кратко); историю создания, сюжет и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рассказа «Кавказский пленник».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отношение автора к героям и их поступки.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пересказывать текст; строить развернутые высказывания на основе прочитанного; характеризовать героев и их поступки; выяснять 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1-2 (с. 230), 1-2 (с. 259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80" w:type="dxa"/>
            <w:gridSpan w:val="4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 и Костылин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– два разных характера, две разные судьбы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Жилина и Костылина. Смысл названия рассказа. Отношение героев с горцами. Отношение рассказчика к героям. прослушивание фрагментов рассказа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смысл названия рассказа; позицию автора и его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давать сравнительную характеристику героев; строить развернутые высказывания на основе прочитанного; аргументировать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аналитический пересказ,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вопросы и задания 7-8 (с. 259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4-6 (с. 2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Составление плана сочинения, подбор материалов. Темы сочинений: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«Жилин и Костылин: разные судьбы».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«Друзья и враги пленного Жилина».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«Гуманистические мысли Л.Н. Толстого в рассказе «Кавказский пленник»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91" w:type="dxa"/>
            <w:gridSpan w:val="1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62-63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характер рассказа Л.Н. Толстого «Кавказский пленник»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Жилин и Дина. Душевная близость людей из враждующих лагерей. Бессмысленность и жестокость национальной вражды. Описание иллюстраций, их сравнительная характеристика. Обсуждение тем сочинения: </w:t>
            </w:r>
          </w:p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1.Друзья и враги.</w:t>
            </w:r>
          </w:p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2.Разные судьбы.</w:t>
            </w:r>
          </w:p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3.Почему Жилина называли джигитом?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Составление плана, подбор материалов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и гуманистическую направленность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делать аналитический пересказ произведения; сопоставлять произведения литературы и живописи; составлять план и подбирать материалы по теме сочинения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иллюстраций, составление плана сочинения, подбор материалов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31" w:type="dxa"/>
            <w:gridSpan w:val="9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 4-5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Толстой «Война и мир» (отрывки из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романа)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Обсудить с учениками вопросы, связанные с гуманным отношением к военнопленным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отрывков романа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позицию автора и его отношение к героям; роль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деталей в характеристике героев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аналитический пересказ произведения; собирать материал для сравнительной характеристики героев, строить развернутые высказывания на основе прочитанного; аргументировать свою точку зрения; выяснять 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1-5 (с. 69)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66-67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Чехов. Рассказ «Хирургия»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об А.П. Чехове. Чтение вступительной статьи о писателе (с. 277-279). Сообщение о городе Таганроге (рубрика «Литературные места России», с. 306-308). Юмористический и сатирический талант А.П. Чехова. Прослушивание рассказа «Хирургия» в актерском исполнении, обсуждение. Осмеяние глупости и невежества героев рассказа. Юмор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ситуации. Речь персонажей как средство их характеристики. Словарная работа. Понятие о юморе и сатире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семье, детстве и юношеских увлечениях А.П. Чехова; историю создания, сюжет и содержание рассказа «Хирургия».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отношение автора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и пересказывать рассказ; находить в тексте изобразительно-выразительные средства и определять их роль; характеризовать героев и их поступки; выяснять 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 (с. 263), 1-3 (с. 269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рубрика «Фонохрестоматия»), вопросы и задания рубрики «Будьте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внимательны к слову» (с. 269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40" w:type="dxa"/>
            <w:gridSpan w:val="8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42" w:type="dxa"/>
          </w:tcPr>
          <w:p w:rsidR="00853DC5" w:rsidRPr="00A00582" w:rsidRDefault="00DD068B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</w:t>
            </w:r>
            <w:r w:rsidR="00853DC5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чт. 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Антоши Чехонте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 статьи «О смешном в литературном произведении. Юмор» (с. 285), пересказ, чтение по ролям и инсценирование рассказов А.П. Чехова. Средства юмористической и сатирической характеристики героев. Представление рисунков к рассказам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сюжеты и содержание рассказов А.П. Чехова;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юмор, сатира.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изобразительно-выразительных средств в создании юмористических и сатирических образов.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и инсценировать рассказы;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чтение по ролям, инсценирование рассказов, характеристика героев, описание иллюстраций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Русские поэты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века о родине, родной природе и о себе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Образы природы в русской поэзии. Чувство родины и его связь с восприятием природы. Краткие сведения о поэтах.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создания образов родной природы в стихотворениях Ф.И. Тютчева, А.Н. Плещеева, И.С. Никитина, А.Н. Майкова, И.З. Сурикова. Богатство изобразительно-выразительных средств в создании картин природы. Элементы анализа поэтического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стихотворений поэтов Х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века о родине, о родной природе и о себе; одно стихотворение наизусть.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значение изобразительно-выразительных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в поэтических  текстах.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стихотворения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произведения литературы и живописи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наизусть, элементы лингвистического анализа текста, Обучение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домашнему сочинению по анализу лирического текста (по русской поэзии Х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века)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1140" w:type="dxa"/>
            <w:gridSpan w:val="8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F0090D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РУССКОЙ ЛИТЕРАТУРЫ</w:t>
            </w:r>
            <w:r w:rsidR="009E22D6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E22D6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="009E22D6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E22D6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-31ч; вн.ч-2ч; РР-3ч; РК-2ч; КР-1ч</w:t>
            </w: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об И.А. Бунине. Чтение вступительной статьи о писателе (с. 3-4). История создания рассказа «Косцы» (чтение воспоминаний писателя, с. 9). Человек и природа в рассказе.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лиризма в произведении. Прослушивание рассказа в актерском исполнении, обсуждение. Репродукции картин А.А. Пластова (первый форзац учебника), Г.Г. Мясоедова (с. 5), их сопоставление с текстом рассказа. Словесное рисование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детстве И.А. Бунина; сюжет и содержание рассказа «Косцы».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автора-рассказчика; нравственную проблематику произведения; как создается собирательный образ родины в рассказе.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находить в тексте изобразительно-выразительные средства и определять их роль; оценивать выразительность чтения; сопоставлять произведения литературы и живописи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и задания 1 (с. 4)*, 1-3 (с. 10), 1-5 (с. 11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«Фонохрестоматия»), описание репродукции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73-74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 Короленко. Повесть «В дурном обществе». Вася и его отец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Уникальность личности В.Г. Короленко. Чтение вступительной статьи о писателе (с. 11). Жанр повести. Понятие о композиции. Комментированное чтение повести «В дурном обществе». Обучение аналитическому пересказу. Составление плана сообщения «Вася и его отец».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В.Г. Короленко (кратко); сюжет и содержание повести «В дурном обществе».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позицию  автора и его отношение к героям.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ориентироваться в тексте; выяснять значение незнакомых слов; анализировать текст; находить в тексте изобразительно-выразительные средства и определять их роль 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вопрос 1 (с. 12), 1, 3, 6 (с. 48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пересказ, составление плана повести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7E55F8" w:rsidRPr="00A00582" w:rsidRDefault="007E55F8" w:rsidP="007E55F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75-77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среди «серых камней»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чтение. Аналитический пересказ фрагментов повести. «Дурное общество» и «дурные дела». «Дети подземелья», причины сближения их с Васей. Особенности повествования (от первого лица) как прием достижения достоверности. Понятие о способах создания образов (контрастное изображение, символ, детализированный портрет, пейзаж, диалог).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жанровые признаки повести; сюжет и содержание повести;  способы создания образов в произведении.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автора-рассказчика в повести.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и анализировать фрагменты повести; при обсуждении прочитанных произведений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 и задания 10,11 (С. 49), 1-3 (. 49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«Обогащайте свою речь»), элементы анализа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40" w:type="dxa"/>
            <w:gridSpan w:val="8"/>
          </w:tcPr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тем сочинения: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1.Васина дорога к правде и добру.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2.Дружба в повести В.Г. Короленко «В дурном обществе».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3.Что изменило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 Васи и его отца? составление план, подбор материалов. Развитие образа Васи в повести. Дружба мнимая и истинная. Взаимопонимание – основа отношений в семье. Иллюстрации к повести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приемы над сочинением.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автора, его чувственное отношение к героям; гуманистическую направленность произведения; оптимистический характер концовки повести.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составлять план и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материалы по теме сочинения; прослеживать изменения в характере героя; сопоставлять произведения литературы и живописи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анализа текста, словесное рисование, составление плана сочинения, подбор материалов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80-81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С.А. Есенине. Чтение вступительных статей о поэте (с. 47-48). Сообщение о селе Константиново (рубрика «Литературные места России», с. 276-277). Прослушивание стихотворений в актерском исполнении, обсуждение.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детстве и юности С.А. Есенина (кратко).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лирический пафос стихотворений поэта.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стихотворения;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 (с. 53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1-2 (с.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«Фонохрестоматия»), элементы анализа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82-84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 Бажов. Сказ «Медной горы Хозяйка»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П.П. Бажове. Чтение вступительной статьи о писателе (с. 52-53). Выразительное чтение сказа «Медной горы Хозяйка».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Реальность и фантастика в сказе. Честность, добросовестность, трудолюбие и талант главного героя, его стремление к мастерству. Словарная работа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П.П. Бажова (кратко); сюжет и содержание сказа «Медной горы Хозяйка.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пересказывать и анализировать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фрагменты сказа; характеризовать героев и их поступки; соотносить реальное и фантастическое в повествовании; выяснять значение незнакомых слов;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1-5, (. 68-69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элементы анализа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Творчество И.С. Тургенева, А.А. Фета А.А. Фета, Л.Н. Толстого, А.П. Чехова, И.А. Бунина, В.Г. Короленко, С.А. Есенина и П.П. Бажова. Тестирование, развернутые ответы на проблемные вопросы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героев произведений, прочитанных раннее.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авторов к изображаемому.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прозаические и поэтические тексты, определять их темы и идеи; писать развернутые ответы на вопросы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</w:tcPr>
          <w:p w:rsidR="00853DC5" w:rsidRPr="00A00582" w:rsidRDefault="00DD068B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</w:t>
            </w:r>
            <w:r w:rsidR="00853DC5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чт. 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сказок П.П. Бажова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по сказам П.П. Бажова. Своеобразие языка сказов П.П. Бажова. Особенности жанра сказа. Сказ и сказа – общее и различное. Иллюстрации палехских мастеров к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сказу. Представление рисунков учащихся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сюжеты и содержание сказов П.П. Бажова.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автора-рассказчика в произведениях, его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пересказывать фрагменты сказов; сопоставлять произведения литературы и живописи; видеть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произведений П.П. Бажова с фольклором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Викторина, описание иллюстраций палехских мастеров и рисунков учеников к сказам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87-88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К.Г. Паустовский.  Сказка  «Теплый хлеб»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К.Г. Паустовском. Беседа о произведениям писателя, прочитанные раннее. История страны в сказке «Теплый хлеб». Реальное и фантастическое в сказке. Роль сил природы в сказке. Предостережение против «охлаждения сердца». Доброта и сострадание, победа добра над злом. Фольклорные мотивы в сказке.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К.Г. Паустовского (кратко); сюжет и содержание сказки «Теплый хлеб».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фрагменты сказки; соотносить реальное и фантастическое в повествовании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ресказ, вопросы и задания (с. 82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словесное рисование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Природа и человек в рассказе «Заячьи лапы». Бережное отношение ко всему живому. Средства создания образов в рассказе. Речевая характеристика персонажей.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Прослушивание рассказа в актерском исполнении, обсуждение.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 «Заячьи лапы».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природы в жизни человека.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пересказывать фрагменты рассказа; выяснять значение незнакомых слов; оценивать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актерское чтение;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Выборочный пе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ресказ, вопросы и задания (с. 88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словесное рисование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0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7E55F8" w:rsidRPr="00A00582" w:rsidRDefault="007E55F8" w:rsidP="007E55F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86" w:type="dxa"/>
            <w:gridSpan w:val="6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С.Я. Маршак. Драматическая сказка «Двенадцать месяцев»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С.Я. Маршака. Беседа по произведениям писателя для детей. Драма как род литературы (начальные представления). Особенности жанра произведения «Двенадцать месяцев». Связь пьесы-сказки с фольклором. Фантастическое  и реальное в пьесе-сказке. положительные и отрицательные герои. Речевая характеристика персонажей. Победа добра над злом – традиция русских народных сказок.  Прослушивание фрагментов в актерском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исполнении, обсуждение.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С.Я. Маршака (кратко); сюжет и содержание пьесы-сказки «Двенадцать месяцев»; признаки драмы как рода литературы.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героям, сходства и различия между народной и литературной сказками; нравственную проблематику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объяснять жанровые особенности произведения; выяснять значение незнакомых слов; оценивать актерское чтение; видеть связь пьесы-сказки с фольклором; соотносить реальное и фантастическое 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 (с. 107), 2, 5, 7 (с. 107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рубрика «Фонохрестоматия»), характеристика героев, вопросы статьи «Прочитайте, это интересно!»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(с. 108-109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92-93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Фантастическое и реальное в пьесе-сказке С.Я. Маршак «Двенадцать месяцев»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Фантастическое и реальное в пьесе-сказке. Положительные и отрицательные герои. Речевая характеристика персонажей. Победа добра над злом - традиция русских народных сказок. Инсценирование фрагментов пьесы-сказки. Чтение статей «Прочитайте, это интересно», «Сказки народные и литературные»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пьесы-сказки.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сходства и различия между народной и литературной сказками; нравственную проблематику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пьесу по ролям; соотносить реальное и фантастическое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по ролям пьесы-сказки, характеристика героев, вопросы статьи «Прочитайте, это интересно!»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Вн.чт.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Фантастическое и реальное в сказке. Положительные и отрицательные герои. Речевая характеристика персонажей. Победа добра над злом - традиция русских народных сказок.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сходства и различия между народной и литературной сказками; нравственную проблематику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пьесу по ролям; соотносить реальное и фантастическое в произведении;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по ролям сказки, характеристика героев,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А.П. Платонов. Рассказ  «Никита»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об А.П. Платонове. Комментированное чтение рассказа «Никита». Реальность и фантастика в рассказе. Развитие представлений о фантастике. Единство главного героя с природой, одухотворение природы. Составление плана рассказа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детстве и начале литературной деятельности А.П. Платонова; сюжет и содержание рассказа «Никита».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 преображается реальный мир в создании ребенка.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соотносить реальное и фантастическое в произведении; выделять эпизоды рассказа и составлять его план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чтение, составление плана рассказ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вопросы и задания 1-4 (с. 121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61" w:type="dxa"/>
            <w:gridSpan w:val="11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Характеристика героя. Язык рассказа А.П.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Платонова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«Доброе сердце» Никиты. Оптимистическое восприятие окружающего мира героем. Жизнь как борьба добра и зла. Мирный труд – условие счастья. Прослушивание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фрагментов рассказа в актерском исполнении, обсуждение. Речевая характеристика героев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произведения; отношение автора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фрагменты рассказа; характеризовать героев и их поступки; оценивать актерское чтение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чтение, вопросы и задания рубрики «Фонохрестматия»</w:t>
            </w:r>
          </w:p>
          <w:p w:rsidR="00BC66AF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 122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61" w:type="dxa"/>
            <w:gridSpan w:val="11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 6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Платонов «Неизвестный цветок»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spacing w:before="120"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 вопросов, связанных с уважением достоинства; расширение представлений о литературной сказке и композиции художественного произведения; знакомство учащихся с понятием «</w:t>
            </w:r>
            <w:r w:rsidRPr="00A005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афоризм»</w:t>
            </w:r>
            <w:r w:rsidR="00F52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малый жанр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композицию художественного произведения, понятие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афоризма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малого жанра.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пересказывать эпизоды сказки-были, характеризовать героя и его поступки; выяснять значение незнакомых слов; создавать устные картины </w:t>
            </w:r>
          </w:p>
        </w:tc>
        <w:tc>
          <w:tcPr>
            <w:tcW w:w="2266" w:type="dxa"/>
            <w:gridSpan w:val="4"/>
          </w:tcPr>
          <w:p w:rsidR="00853DC5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 Астафьев. Рассказ «Васюткино озеро»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В.П. Астафьеве. Сообщение о деревне Овсянке (рубрика «Литературные места России», с. 278). Автобиографичность рассказа «Васюткино озеро», история его создания. Проведение героя в лесу. Основные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черты характера героя: мужество, бесстрашие, терпение, находчивость в экстремальных обстоятельствах. Словарная работа. Словесное рисование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детстве и начале литературной деятельности В.П. Астафьева; теоретико-литературное понятие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автобиографическое произведение;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 «Васюткино озеро».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 формировался характер героя.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пересказывать эпизоды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рассказа; характеризовать героя и его поступки; выяснять значение незнакомых слов; создавать устные картины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1-7 (с. 152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100-101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природа в рассказе</w:t>
            </w:r>
            <w:r w:rsidR="009E22D6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 Астафьева «Васюткино озеро»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героем природы, его любовь к ней. Следование «таежным законом». Становление характера юного героя через испытания, преодоление сложных жизненных ситуаций. Роль деталей в рассказе. Способы создания образа героя (пейзаж, метафоры, сравнения). Образ Енисея. Иллюстрации к рассказу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необходимость изучения жизни природы, развития душевных и физических сил.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прослеживать изменения в поведении и характере героя; определять роль природы в произведении, способы ее изображения; описывать иллюстрации</w:t>
            </w:r>
          </w:p>
        </w:tc>
        <w:tc>
          <w:tcPr>
            <w:tcW w:w="2266" w:type="dxa"/>
            <w:gridSpan w:val="4"/>
          </w:tcPr>
          <w:p w:rsidR="00853DC5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1-5 (с. 152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«Обогащайте свою речь»)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рассказу В.П. Астафьева «Васюткино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тем сочинения: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1.Что помогло Васютке выжить в тайге?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2.Законы тайги.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3.Значение образов природы в рассказе В.А. Астафьева «Васюткино озеро». Составление плана, подбор материалов. Устное сочинение. Консультации учителя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рассказа; теоретико-литературные понятия пейзаж, литературный герой.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оптимистический, гуманистический пафос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составлять план и подбирать материалы по теме сочинения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плана сочинения, подбор материалов, написание сочинения на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черновике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103-104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Поэты о Великой Отечественной войне. А.Т. Твардовский «Рассказ танкиста». К.М. Симонов «Майор привез мальчишку на лафете…»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статьи «Только бессмертно живет…» (с. 142-143). Слово об А.Т. Твардовском. Патриотические подвиги в годы Великой Отечественной войны. Жанровые особенности баллады «Рассказ танкиста». Сопоставление стихотворения с балладой М.Ю. Лермонтова «Бородино». Прослушивание стихотворения в актерском исполнении, обсуждение.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Репродукция картины Ю.М. Непринцева. Словарная работа. Слово о К.М. Симонове. Стихотворение «Майор привёз мальчишку на лафете…». Война и дети – обостренно трагическая и героическая тема произведений о Великой Отечественной войне. Образ «седого мальчишки». Торжественный слог стихотворения. Прослушивание стихотворения в актерском исполнении, обсуждение.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и патриотический пафос поэтических текстов; отношение авторов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стихотворения; сопоставлять друг с другом; сопоставлять произведения литературы и живописи; объяснять жанровые особенности произведений; оценивать актерское чтение</w:t>
            </w:r>
          </w:p>
        </w:tc>
        <w:tc>
          <w:tcPr>
            <w:tcW w:w="2266" w:type="dxa"/>
            <w:gridSpan w:val="4"/>
          </w:tcPr>
          <w:p w:rsidR="00853DC5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1-2,  (с. 158), 1-2 (с.159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 «Фонохрестоматия», 1 (с. 159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«Совершен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ствуйте свою речь»), 1-2 (с. 161), 1-2 (с. 162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105-106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Писатели и поэты ХХ века о Родине, родной природе и о себе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Стихотворные лирические произведения о родной природе как выражение поэтического восприятия окружающего мира и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природы. Сравнительный анализ стихотворений Д.Б. Кедрина и А.А. Прокофьева. Богатство изобразительно-выразительных средств в создании картин природы. Элементы анализа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стихотворений поэтов ХХ века, одно стихотворение наизусть.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лирический пафос стихотворений.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стихотворение; использовать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поэтические тексты друг с другом; сопоставлять произведения литературы и живописи 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Сообщение, выразительное чтение наи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зусть, вопросы и задания (с. 164, 165, 167-169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(с170-171.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65" w:type="dxa"/>
            <w:gridSpan w:val="3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91" w:type="dxa"/>
            <w:gridSpan w:val="1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107-109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Писатели улыбаются. Саша Черный</w:t>
            </w:r>
            <w:r w:rsidR="00F5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«Кавказский пленник», «Игорь- Робинзон». Ю.Ч. Ким «Рыба-кит»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о С. Черном и Ю.Ч. Киме. Образы и сюжеты литературной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классики как темы произведений для детей. Роль игры в формировании личности ребенка. Мир природы в рассказе С. Черного. Значение названия рассказов. Развитие понятия о юморе. Способы создания юмористического в рассказах С. Черного и песнях Ю.Ч. Кима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С. Черного и Ю. Кима (кратко); содержание рассказов С.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Черного и песен Ю.Ч. Кима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деталей, пейзажа, интерьера в рассказах; юмористический пафос произведений.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сопоставлять литературные произведения друг с другом;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(с. 188,190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1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РК7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Куприн «Чудесный доктор»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Продолжить разговор о гуманности, привлекая внимание учащихся к поступкам исторических личностей;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Расширение представлений о композиции эпического произведения малой формы; обогащение словарного запаса; развитие навыков </w:t>
            </w:r>
            <w:r w:rsidRPr="00A0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самостоятельной работы учащихся с текстом; развитие навыков диалогового общения; развитие умения составлять устный рассказ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композицию эпического произведения малой формы.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исторических личностей в судьбах народа.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диалог, пересказывать эпизоды рассказа; характеризовать героев и их поступки; выяснять значение незнакомых слов; создавать устные картины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пересказ эпизодов, вопросы и задания 1-4 (с. 86-87)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06" w:type="dxa"/>
            <w:gridSpan w:val="1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F0090D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 ЗАРУБЕЖНОЙ ЛИТЕРАТУРЫ 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-12ч; вн.ч-8ч</w:t>
            </w: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писателе. «Вересковый мед». Бережное отношение к традициям предков. Развитие понятия о балладе.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 драматический характер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Р.Л. Стивенсона; ); сюжет и содержание баллады «Вересковый мед»; понятие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«баллада».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отношение к героям.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чтение, анализ эпизодов баллады, характеристика героя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51" w:type="dxa"/>
            <w:gridSpan w:val="15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Д. Дефо. Особенности повествования  в романе «Робинзон Крузо». Характер героя: смелость, мужество, находчивость, несгибаемость перед жизненными обстоятельствами. Вера в разум человека. Гимн неисчерпаемым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 человека. Роль дневника героя. Робинзон как вечный образ литературы. Прослушивание фрагментов романа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Д. Дефо (кратко); сюжет и содержание романа «Робинзон Крузо».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романа «Робинзон Крузо»; отношение автора к героям; роль природы в произведении.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пересказывать текст; характеризовать героя и его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поступки; прослеживать изменения в поведении и характере героя; сопоставлять литературные произведения друг с другом (Д. Дефо «Робинзон Крузо», В.П. Астафьев «Васюткино озеро», С. Черный «Игорь-Робинзон»; оценивать актерское чтение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Выборочное чтение, анализ эпизодов романа, характеристика героя, в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опросы и задания 1-5 (с. 213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05" w:type="dxa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51" w:type="dxa"/>
            <w:gridSpan w:val="15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A00582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115-116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Х.К. Андерсен «Снежная королева». Сюжет и герои сказки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Очерк К.Г. Паустовского «Великий сказочник». Особенности сюжета и композиции сказки Х.К. Андерсена «Снежная королева». Реальное и фантастическое в сказке. Символический смысл фантастических образов и художественных деталей. Выборочный пересказ. Кай и Герда. Мужественное сердце Герды. Поиски Кая.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Х.К. Андерсена (кратко); сюжет и содержание сказки «Снежная королева».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отличие литературной сказки от народной; роль деталей, пейзажа, фантастических образов в произведении; отношение автора к героям. 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текст;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1-7 (с. 248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выборочный пересказ, характеристика 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A00582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Победа добра над злом в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сказке Х.К. Андерсена «Снежная королева»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Снежная королева и Герда –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противопоставление красоты внутренней и внешней. Помощники Герды (цветы, ворон, олень, маленькая разбойница и др.).  В чем сила Герды? Победа добра, любви </w:t>
            </w:r>
            <w:r w:rsidR="00F5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дружбы. Роль природы в сказке,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аналитический пересказ. сопоставление сказки Х.К. Андерсена со сказкой А.С. Пушкина. иллюстрации к сказке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чем заключается истинная красота и сила; нравственную проблематику произведения; позицию автора и его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текст; характеризовать героев и их поступки; сопоставлять литературные произведения друг с другом и с иллюстрациями к ним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8-9 (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248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выборочный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пересказ, характеристика героев, сопоставление сказок Х.К. Андерсена и А.С. Пушкина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7E55F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Х.К. Андерсен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Реальное и фантастическое в сказке. Символический смысл фантастических образов и художественных деталей.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отличие литературной сказки от народной; роль деталей, пейзажа, фантастических образов в произведении; отношение автора к героям. 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текст; характеризовать героев и их поступки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сопоставлять литературные произведения друг с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другом и с иллюстрациями к ним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прочитанного 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7E55F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120-121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Жорж Санд «О чем говорят цветы»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Ж. Санд. Спор героев о прекрасном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Ж. Санд (кратко); сюжет и содержание сказки «О чем говорят цветы».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текст; инсценировать эпизоды сказки; оценивать актерское чтение; характеризовать героя и его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DE273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 биографии Жорж Санд Выразительное чтение.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  Твен «Приключения Тома Сойера».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Том Сойер и его друзья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М. Твене. Чтение вступительной статьи о писателе (с. 241-242). Беседа о книгах М. Твена, прочитанных раннее. Роман «Приключения Тома Сойера». Том и Гек, дружба мальчиков. Игры, забавы, находчивость, предприимчивость. Черты характера Тома, раскрывшиеся в отношениях с друзьями.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 и Бекки, их дружба. Внутренний мио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Юмор и ирония в романе. Приемы иронии (повторы, нагнетания, неожиданность, контрасты). Прослушивание фрагментов романа в актерском исполнении, обсуждение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М. Твена (кратко); сюжет и содержание романа «Приключения Тома Сойера».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героям; юмористический пафос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текст; инсценировать эпизоды романа; оценивать актерское чтение; характеризовать героя и его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чтение, инсценирование эпизодов романа, характеристика герое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в, вопросы и задания 1-4 (с. 268), 1-5 (с. 268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.Марк  Твен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Причудливое сочетание реальных жизненных проблем и игровых приключенческих ситуаций. Изобретательность в играх – умение сделать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 интересным.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героям; юмористический пафос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пересказывать текст; инсценировать эпизоды романа;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актерское чтение; характеризовать героя и его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125-126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Дж. Лондон «Сказание о Кише»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Дж. Лондоне. Чтение вступительной статьи о писателе (с. 258-259). Тема взросления подростка в «Сказании о Кише». Уважение взрослых. Характер мальчика: смелость, мужество, изобретательность, смекалка, чувство собственного достоинства. Особенности жанра, мастерство писателя в поэтическом изображении жизни северного народа. Изобразительно-выразительные средства, их роль в рассказе. Составление цитатного плана рассказа. Иллюстрации к произведениям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Дж. Лондона (кратко); сюжет и содержание «Сказания о Кише».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него отношение к герою.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произведений (В.П. Астафьев «Васюткино озеро», Дж. Лондон «Сказание о Кише»); сопоставлять литературные произведения с иллюстрациями к ним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1-3,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4-5 (с. 280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выразительное чтение, характеристика героя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Вн.чт. Дж. Лондон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цитатного плана рассказа. Иллюстрации к произведениям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него отношение к герою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урок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по вопросам. Представление учащихся книг, прочитанных за год, рисунков н ним. Выставка сочинений и рисунков. Викторина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и героев прочитанных произведений.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пересказывать прочитанные произведения и их отдельные эпизоды; анализировать поэтические и прозаические тексты; характеризовать героев; строить развернутые высказывания на основе прочитанного; аргументировать свою точку зрения 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Составления кроссвордов по любимым поэтам 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38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1842" w:type="dxa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Рекомендации на лето.</w:t>
            </w:r>
          </w:p>
        </w:tc>
        <w:tc>
          <w:tcPr>
            <w:tcW w:w="2723" w:type="dxa"/>
            <w:gridSpan w:val="3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F83538" w:rsidRPr="00A00582" w:rsidRDefault="00F83538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F8353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76" w:type="dxa"/>
            <w:gridSpan w:val="12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38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132-134</w:t>
            </w:r>
          </w:p>
        </w:tc>
        <w:tc>
          <w:tcPr>
            <w:tcW w:w="1842" w:type="dxa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723" w:type="dxa"/>
            <w:gridSpan w:val="3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F83538" w:rsidRPr="00A00582" w:rsidRDefault="00F83538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  <w:p w:rsidR="00F8353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1276" w:type="dxa"/>
            <w:gridSpan w:val="12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621" w:rsidRPr="00A00582" w:rsidRDefault="00313621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3D6" w:rsidRPr="00A00582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D0" w:rsidRPr="00A00582" w:rsidRDefault="007E03D0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1C" w:rsidRDefault="0070321C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321C" w:rsidRDefault="0070321C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2D72" w:rsidRDefault="00F52D72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ЛИТЕРАТУРЫ И СРЕДСТВ ОБУЧЕНИЯ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учащихся: 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Вокруг тебя – Мир… Книга для ученика. 5 класс / Авт.-сост. А.Делетроз, В.Ю. Выборнова, М.Р. Савова, А.М. Розов, В.В. Шишкина. – М.: Издательство МАИК «Наука», 1996. – 96 с.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Коровина В.Я. и др. Литература: Учебник-хрестоматия для 5 класса: В 2ч. - М.: Просвещение, 2012.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 Литература: 5 класс: Фонохрестоматия: Электронное учебное пособие на С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/ Сост. В.Я.Коровина, В.П.Журавлев, В.И.Коровин. - М.: Просвещение, 2012.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Репродукции картин художников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1. Примерные программы по учебным предметам. Литература. 5-9 классы. – 2-е изд., дораб. – М. : Просвещение, 2011. – 176 с. – (Стандарты второго поколения).</w:t>
      </w:r>
    </w:p>
    <w:p w:rsidR="00F343D6" w:rsidRPr="007E03D0" w:rsidRDefault="00F343D6" w:rsidP="00A31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Золотарева И.В., Егорова Н.В. Универсальные поурочные разработки по литературе. 5 класс. – 3-е и</w:t>
      </w:r>
      <w:r w:rsidR="00A31D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зд., перераб. и доп. - М:   ВАКО,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2007.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 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8.  Литература. 5-9 классы: диалоговые формы обучения / авт.-сост. Л.В. Перепелицына. – Волгоград: Учитель, 2008. – 132 с.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9. Литература в таблицах : 5-11 кл.: справ.материалы / Н.А. Миронова. – М.: АСТ: Астрель, 2011. 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11.  Репин А.В. Литература. 5 класс. Проверочные работы. – Саратов: Лицей, 2007. – 80 с.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12. Словарь литературных терминов / Сост. И.В. Клюхина. – 2-е изд., перераб. – М.: ВАКО, 2011. – 96 с. – (Школьный словарик).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13.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</w:p>
    <w:p w:rsidR="00F343D6" w:rsidRPr="007E03D0" w:rsidRDefault="00F343D6" w:rsidP="007E03D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Раздаточный материал по темам курса</w:t>
      </w: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Фонохрестоматия: Электронное учебное пособие на С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/ Сост. В.Я. Коровина, В.П. Журавлев, В.И. Коровин. - М.: Просвещение, 2012.</w:t>
      </w: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Экранные пособия</w:t>
      </w: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Художественная литература:</w:t>
      </w:r>
    </w:p>
    <w:p w:rsidR="00F343D6" w:rsidRPr="007E03D0" w:rsidRDefault="000F262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rusfolk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chat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Русский фольклор</w:t>
      </w:r>
    </w:p>
    <w:p w:rsidR="00F343D6" w:rsidRPr="007E03D0" w:rsidRDefault="000F262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pogovorka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>. – Пословицы и поговорки</w:t>
      </w:r>
    </w:p>
    <w:p w:rsidR="00F343D6" w:rsidRPr="007E03D0" w:rsidRDefault="000F262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old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russian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chat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Древнерусская литература</w:t>
      </w:r>
    </w:p>
    <w:p w:rsidR="00F343D6" w:rsidRPr="007E03D0" w:rsidRDefault="000F262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klassika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F343D6" w:rsidRPr="007E03D0" w:rsidRDefault="000F262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ruthenia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Русская поэзия 60-х годов</w:t>
      </w:r>
    </w:p>
    <w:p w:rsidR="00F343D6" w:rsidRPr="007E03D0" w:rsidRDefault="00F343D6" w:rsidP="007E03D0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Справочно-информационные и методические материалы:</w:t>
      </w:r>
    </w:p>
    <w:p w:rsidR="00F343D6" w:rsidRPr="007E03D0" w:rsidRDefault="000F2626" w:rsidP="007E03D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rol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F343D6" w:rsidRPr="007E03D0" w:rsidRDefault="000F2626" w:rsidP="007E03D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.1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september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F343D6" w:rsidRPr="007E03D0" w:rsidRDefault="000F2626" w:rsidP="007E03D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center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fio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F343D6" w:rsidRPr="007E03D0" w:rsidRDefault="00F343D6" w:rsidP="007E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0582" w:rsidRPr="00A00582" w:rsidRDefault="00A00582" w:rsidP="00A0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Произведения для заучивания наизусть.</w:t>
      </w:r>
    </w:p>
    <w:p w:rsidR="00A00582" w:rsidRPr="00A00582" w:rsidRDefault="00A00582" w:rsidP="00A0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5 класс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В.А. Жуковский. «Спящая царевна» (отрывок).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И.А. Крылов. Басни.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А.С. Пушкин. «У лукоморья…».Няне.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студёную, зимнюю пору…»)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 xml:space="preserve"> А.А. Фет. Весенний дождь.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М.Ю. Лермонтов. Бородино.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 xml:space="preserve">С.А. Есенин. «Я покинул родимый дом…», «Низкий дом с голубыми ставнями…» (на 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выбор).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По теме «Великая Отечественная война» 1-2 стихотворения  (по выбору учащихся).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По теме «О Родине и родной природе» 1-2 стихотворения (по выбору учащихся).</w:t>
      </w:r>
    </w:p>
    <w:p w:rsidR="00A00582" w:rsidRPr="00A00582" w:rsidRDefault="00A00582" w:rsidP="00A0058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A00582" w:rsidRPr="00A00582" w:rsidRDefault="00A00582" w:rsidP="00A0058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0582" w:rsidRPr="00A00582" w:rsidRDefault="00A00582" w:rsidP="00A00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Требования к уровню подготовки учащихся 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курс литературы 5-9 классах</w:t>
      </w: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0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литературы ученик должен знать:</w:t>
      </w: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содержание литературных произведений, подлежащих обязательному изучению;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0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работать с книгой; 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 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прочитанному;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00582" w:rsidRPr="00A00582" w:rsidRDefault="00A00582" w:rsidP="00A00582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0582" w:rsidRPr="00A00582" w:rsidRDefault="00A00582" w:rsidP="00A0058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A00582" w:rsidRPr="00A00582" w:rsidRDefault="00A00582" w:rsidP="00A0058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A00582" w:rsidRP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Приложение 3</w:t>
      </w:r>
    </w:p>
    <w:p w:rsidR="00A00582" w:rsidRPr="00A00582" w:rsidRDefault="00A00582" w:rsidP="00A0058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Формы контроля и нормы оценки знаний, умений и навыков учащихся по литературе</w:t>
      </w:r>
    </w:p>
    <w:p w:rsidR="00A00582" w:rsidRPr="00A00582" w:rsidRDefault="00A00582" w:rsidP="00A00582">
      <w:pPr>
        <w:spacing w:after="0" w:line="240" w:lineRule="auto"/>
        <w:ind w:right="-1" w:hanging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Формы   контроля: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промежуточный:  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пересказ (подробный, сжатый, выборочный), 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выразительное чтение,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развернутый ответ на вопрос,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анализ эпизода,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комментирование, 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характеристика литературного героя,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инсценирование;</w:t>
      </w:r>
    </w:p>
    <w:p w:rsidR="00A00582" w:rsidRPr="00A00582" w:rsidRDefault="00A00582" w:rsidP="00A00582">
      <w:pPr>
        <w:tabs>
          <w:tab w:val="left" w:pos="728"/>
        </w:tabs>
        <w:spacing w:after="212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итоговый (за полугодие):</w:t>
      </w:r>
    </w:p>
    <w:p w:rsidR="00A00582" w:rsidRPr="00A00582" w:rsidRDefault="00A00582" w:rsidP="00A00582">
      <w:pPr>
        <w:tabs>
          <w:tab w:val="left" w:pos="728"/>
        </w:tabs>
        <w:spacing w:after="212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тест, включающий задания (с выбором ответа, проверяющий начитанность учащихся, знание теоретико-литературных понятий.)</w:t>
      </w:r>
    </w:p>
    <w:p w:rsidR="00A00582" w:rsidRPr="00A00582" w:rsidRDefault="00A00582" w:rsidP="00A005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0582" w:rsidRPr="00A00582" w:rsidRDefault="00A00582" w:rsidP="00A005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Нормы оценки знаний, умений и навыков учащихся по литературе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Возрастающие требования к воспитанию молоде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жи, формированию у нее чувства ответственности, организованности и дисциплины требуют реши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искоренения проявления формализма в оценке знаний учащихся, преодоления проценто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мании.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Большое воспитательное значение имеет объек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правильная и своевременная оценка зна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ний, умений и навыков учащихся. Она способст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тельность учащихся к себе, правильную их само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оценку, честность, правдивость, в. то время как проявление 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либерализма, завышение и занижение оценки знаний учащихся порождают их неудовлет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воренность, способствуют воспитанию самомнения, зазнайства, ведут к переоценке своих возможнос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тей, формированию у некоторых школьников иж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дивенческой психологии, потребительского отно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шения к жизни.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дач, строго следовать установленным нормативам.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«Нормы оценки...» призваны обеспечивать оди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наковые требования к знаниям, умениям и навы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кам учащихся по русскому языку. В них устанав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ний, умений и навыков; 3) объем различных видов контрольных работ; 4) количество отметок за раз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личные виды контрольных работ.</w:t>
      </w:r>
    </w:p>
    <w:p w:rsidR="00A00582" w:rsidRPr="00A00582" w:rsidRDefault="00A00582" w:rsidP="00A00582">
      <w:pPr>
        <w:spacing w:after="257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ботали или работают к моменту проверки. На уро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ках русского языка проверяются: 1) знание полу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ченных сведений о языке; 2) орфографические и пунктуационные навыки; 3) речевые умения.</w:t>
      </w:r>
    </w:p>
    <w:p w:rsidR="00A00582" w:rsidRPr="00A00582" w:rsidRDefault="00A00582" w:rsidP="00A00582">
      <w:pPr>
        <w:keepNext/>
        <w:keepLines/>
        <w:spacing w:after="84" w:line="240" w:lineRule="auto"/>
        <w:ind w:left="20" w:right="-1" w:firstLine="68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I. Оценка устных ответов учащихся</w:t>
      </w:r>
    </w:p>
    <w:p w:rsidR="00A00582" w:rsidRPr="00A00582" w:rsidRDefault="00A00582" w:rsidP="00A00582">
      <w:pPr>
        <w:keepNext/>
        <w:keepLines/>
        <w:spacing w:after="84" w:line="240" w:lineRule="auto"/>
        <w:ind w:left="20" w:right="-1" w:firstLine="68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Устный опрос является одним из основных спо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При оценке ответа ученика надо руководство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ваться следующими критериями: 1) полнота и пра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вильность ответа; 2) степень осознанности, понима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ния изученного; 3) языковое оформление ответа.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«5»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 1) полно излагает изученный материал, дает правильное оп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ределение языковых понятий; 2) обнаруживает по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нимание материала, может обосновать свои сужде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ния, применить знания на практике, привести не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обходимые примеры не только по учебнику, но и самостоятельно составленные; 3) излагает матери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ал последовательно и правильно с точки зрения норм литературного языка.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«4»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и языковом оформлении излагаемого.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«3»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обнаружи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вает знание и понимание основных положений дан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ной темы, но: 1) излагает материал неполно и до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пускает неточности в определении понятий или формулировке правил; 2) не умеет достаточно глу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боко и 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доказательно обосновать свои суждения и привести свои примеры; 3) излагает материал непо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следовательно и допускает ошибки в языковом оформлении излагаемого.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«2»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обнаружи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щим материалом.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«1»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обнаружи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вает полное незнание или непонимание материала.</w:t>
      </w:r>
    </w:p>
    <w:p w:rsidR="00A00582" w:rsidRDefault="00A00582" w:rsidP="00A00582">
      <w:pPr>
        <w:spacing w:after="318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Оценка («5», «4», «3») может ставиться не толь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ко за единовременный ответ (когда на проверку подготовки ученика отводится определенное вре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мя), но и за рассредоточенный во времени, т. е. за сумму ответов, данных учеником на протяжении урока (выводится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поурочный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балл), при условии, если в процессе урока не только заслушивались от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веты учащегося, но и осуществлялась проверка его умения применять знания на практике.</w:t>
      </w:r>
    </w:p>
    <w:p w:rsidR="00A00582" w:rsidRPr="00A00582" w:rsidRDefault="00A00582" w:rsidP="00A00582">
      <w:pPr>
        <w:spacing w:after="318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II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Оценка сочинений 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Сочинения — основная форма про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Сочинения в 5-9 классах прово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дятся в соответствии с требованиями раздела про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граммы «Развитие навыков связной речи».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Рекомендуется следующий примерный объем классных сочинений: в 5 классе — 0,5-1,0 страни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ца, в 6 классе — 1,0-1,5, в 7 классе — 1,5-2,0, в 8 классе — 2,0-3,0, в 9 классе — 3,0-4,0.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К указанному объему сочинений учитель дол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жен относиться как к примерному, так как объем ученического сочинения зависит от многих обсто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ятельств, в частности от стиля и жанра сочинения, характера темы и замысла, темпа письма учащих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ся, их общего развития.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 помощью сочинений проверяют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ся: 1) умение раскрывать тему; 2) умение использо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вать языковые средства в соответствии со стилем, темой и задачей высказывания; 3) соблюдение язы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ковых норм и правил правописания.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Любое сочинение оценивается дву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мя отметками: первая ставится за содержание и ре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держание и речь) считается оценкой по литературе.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Содержание сочинения  оценивает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ся по следующим критериям: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полнота раскрытия темы; правильность фактического материала; последовательность изложения. При оценке речевого оформления сочинений и изложений учитывается: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A00582" w:rsidRPr="00A00582" w:rsidRDefault="00A00582" w:rsidP="00A00582">
      <w:pPr>
        <w:spacing w:after="0" w:line="240" w:lineRule="auto"/>
        <w:ind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стилевое единство и выразительность речи; число речевых недочетов.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Грамотность оценивается по числу допущенных учеником ошибок — орфографических, пунктуаци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онных и грамматических.</w:t>
      </w:r>
    </w:p>
    <w:p w:rsidR="00A00582" w:rsidRDefault="00A00582" w:rsidP="00A00582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D7B" w:rsidRPr="00A00582" w:rsidRDefault="00A31D7B" w:rsidP="00A00582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9639"/>
        <w:gridCol w:w="4536"/>
      </w:tblGrid>
      <w:tr w:rsidR="00A00582" w:rsidRPr="00A00582" w:rsidTr="00A00582">
        <w:tc>
          <w:tcPr>
            <w:tcW w:w="923" w:type="dxa"/>
            <w:vMerge w:val="restart"/>
          </w:tcPr>
          <w:p w:rsidR="00A00582" w:rsidRPr="00A00582" w:rsidRDefault="00A00582" w:rsidP="00A0058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4175" w:type="dxa"/>
            <w:gridSpan w:val="2"/>
          </w:tcPr>
          <w:p w:rsidR="00A00582" w:rsidRPr="00A00582" w:rsidRDefault="00A00582" w:rsidP="00A00582">
            <w:pPr>
              <w:spacing w:after="0" w:line="240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Основные критерии оценки</w:t>
            </w:r>
          </w:p>
        </w:tc>
      </w:tr>
      <w:tr w:rsidR="00A00582" w:rsidRPr="00A00582" w:rsidTr="00A00582">
        <w:tc>
          <w:tcPr>
            <w:tcW w:w="923" w:type="dxa"/>
            <w:vMerge/>
          </w:tcPr>
          <w:p w:rsidR="00A00582" w:rsidRPr="00A00582" w:rsidRDefault="00A00582" w:rsidP="00A0058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A00582" w:rsidRPr="00A00582" w:rsidRDefault="00A00582" w:rsidP="00A00582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 и речь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Грамотность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1.Содержание работы полно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стью соответствует теме.</w:t>
            </w:r>
          </w:p>
          <w:p w:rsidR="00A00582" w:rsidRPr="00A00582" w:rsidRDefault="00A00582" w:rsidP="00A00582">
            <w:pPr>
              <w:numPr>
                <w:ilvl w:val="0"/>
                <w:numId w:val="4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Фактические ошибки от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сутствуют.</w:t>
            </w:r>
          </w:p>
          <w:p w:rsidR="00A00582" w:rsidRPr="00A00582" w:rsidRDefault="00A00582" w:rsidP="00A00582">
            <w:pPr>
              <w:numPr>
                <w:ilvl w:val="0"/>
                <w:numId w:val="41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 излагается последовательно.</w:t>
            </w:r>
          </w:p>
          <w:p w:rsidR="00A00582" w:rsidRPr="00A00582" w:rsidRDefault="00A00582" w:rsidP="00A00582">
            <w:pPr>
              <w:numPr>
                <w:ilvl w:val="0"/>
                <w:numId w:val="41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отличается богатст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вом словаря, разнообразием используемых синтаксиче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конструкций, точно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стью словоупотребления.</w:t>
            </w:r>
          </w:p>
          <w:p w:rsidR="00A00582" w:rsidRPr="00A00582" w:rsidRDefault="00A00582" w:rsidP="00A00582">
            <w:pPr>
              <w:numPr>
                <w:ilvl w:val="0"/>
                <w:numId w:val="41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Достигнуто стилевое един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ство и выразительность текста.</w:t>
            </w: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целом в работе допускается</w:t>
            </w:r>
          </w:p>
          <w:p w:rsidR="00A00582" w:rsidRPr="00A00582" w:rsidRDefault="00A00582" w:rsidP="00A00582">
            <w:pPr>
              <w:numPr>
                <w:ilvl w:val="1"/>
                <w:numId w:val="41"/>
              </w:num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недочет в содержании и 1—</w:t>
            </w:r>
          </w:p>
          <w:p w:rsidR="00A00582" w:rsidRPr="00A00582" w:rsidRDefault="00A00582" w:rsidP="00A00582">
            <w:pPr>
              <w:numPr>
                <w:ilvl w:val="1"/>
                <w:numId w:val="41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речевых недочета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Допускается: 1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ская, или 1 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ная, или 1 грамматиче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ская ошибка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1.Содержание </w:t>
            </w:r>
          </w:p>
          <w:p w:rsidR="00A00582" w:rsidRPr="00A00582" w:rsidRDefault="00A00582" w:rsidP="00A0058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работы в ос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новном соответствует теме (имеются незначительные отклонения от темы).</w:t>
            </w:r>
          </w:p>
          <w:p w:rsidR="00A00582" w:rsidRPr="00A00582" w:rsidRDefault="00A00582" w:rsidP="00A0058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00582" w:rsidRPr="00A00582" w:rsidRDefault="00A00582" w:rsidP="00A00582">
            <w:pPr>
              <w:numPr>
                <w:ilvl w:val="0"/>
                <w:numId w:val="4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 в основном достоверно, но имеются еди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ничные фактические неточ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ности.</w:t>
            </w:r>
          </w:p>
          <w:p w:rsidR="00A00582" w:rsidRPr="00A00582" w:rsidRDefault="00A00582" w:rsidP="00A00582">
            <w:pPr>
              <w:numPr>
                <w:ilvl w:val="0"/>
                <w:numId w:val="42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Имеются незначительные нарушения последователь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 в изложении мыслей.</w:t>
            </w:r>
          </w:p>
          <w:p w:rsidR="00A00582" w:rsidRPr="00A00582" w:rsidRDefault="00A00582" w:rsidP="00A00582">
            <w:pPr>
              <w:numPr>
                <w:ilvl w:val="0"/>
                <w:numId w:val="4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Лексический и граммати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ческий строй речи достаточ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 разнообразен.</w:t>
            </w:r>
          </w:p>
          <w:p w:rsidR="00A00582" w:rsidRPr="00A00582" w:rsidRDefault="00A00582" w:rsidP="00A00582">
            <w:pPr>
              <w:numPr>
                <w:ilvl w:val="0"/>
                <w:numId w:val="4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Стиль работы отличается единством и достаточной вы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разительностью. </w:t>
            </w:r>
          </w:p>
          <w:p w:rsidR="00A00582" w:rsidRPr="00A00582" w:rsidRDefault="00A00582" w:rsidP="00A00582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целом в работе допускается не более 2 недочетов в содер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жании и не более 3—4 речевых недочетов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Допускаются: 2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и</w:t>
            </w:r>
          </w:p>
          <w:p w:rsidR="00A00582" w:rsidRPr="00A00582" w:rsidRDefault="00A00582" w:rsidP="00A00582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ошибки, или</w:t>
            </w:r>
          </w:p>
          <w:p w:rsidR="00A00582" w:rsidRPr="00A00582" w:rsidRDefault="00A00582" w:rsidP="00A00582">
            <w:pPr>
              <w:numPr>
                <w:ilvl w:val="0"/>
                <w:numId w:val="43"/>
              </w:num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ская и 3 пунктуа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ционные ошиб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ки, или</w:t>
            </w:r>
          </w:p>
          <w:p w:rsidR="00A00582" w:rsidRPr="00A00582" w:rsidRDefault="00A00582" w:rsidP="00A00582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 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ошибки при отсутствии орфо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графических ошибок, а также</w:t>
            </w:r>
          </w:p>
          <w:p w:rsidR="00A00582" w:rsidRPr="00A00582" w:rsidRDefault="00A00582" w:rsidP="00A00582">
            <w:pPr>
              <w:numPr>
                <w:ilvl w:val="0"/>
                <w:numId w:val="43"/>
              </w:num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грамматиче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ошибки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1.В работе допущены сущест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венные отклонения от темы.</w:t>
            </w:r>
          </w:p>
          <w:p w:rsidR="00A00582" w:rsidRPr="00A00582" w:rsidRDefault="00A00582" w:rsidP="00A00582">
            <w:pPr>
              <w:numPr>
                <w:ilvl w:val="0"/>
                <w:numId w:val="4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достоверна в глав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ном, но в ней имеются от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дельные фактические неточ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ности.</w:t>
            </w:r>
          </w:p>
          <w:p w:rsidR="00A00582" w:rsidRPr="00A00582" w:rsidRDefault="00A00582" w:rsidP="00A00582">
            <w:pPr>
              <w:numPr>
                <w:ilvl w:val="0"/>
                <w:numId w:val="44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Допущены отдельные на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рушения последовательнос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 изложения.</w:t>
            </w:r>
          </w:p>
          <w:p w:rsidR="00A00582" w:rsidRPr="00A00582" w:rsidRDefault="00A00582" w:rsidP="00A00582">
            <w:pPr>
              <w:numPr>
                <w:ilvl w:val="0"/>
                <w:numId w:val="44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Беден словарь и однооб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разны употребляемые син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таксические конструкции, встречается неправильное словоупотребление.</w:t>
            </w:r>
          </w:p>
          <w:p w:rsidR="00A00582" w:rsidRPr="00A00582" w:rsidRDefault="00A00582" w:rsidP="00A00582">
            <w:pPr>
              <w:numPr>
                <w:ilvl w:val="0"/>
                <w:numId w:val="44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Стиль работы не отличает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единством, речь недоста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точно выразительна.</w:t>
            </w: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целом в работе допускается не более 4 недочетов в содер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жании и 5 речевых недочетов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Допускаются:</w:t>
            </w:r>
          </w:p>
          <w:p w:rsidR="00A00582" w:rsidRPr="00A00582" w:rsidRDefault="00A00582" w:rsidP="00A00582">
            <w:pPr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и 4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ационные ошиб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ки, или</w:t>
            </w:r>
          </w:p>
          <w:p w:rsidR="00A00582" w:rsidRPr="00A00582" w:rsidRDefault="00A00582" w:rsidP="00A00582">
            <w:pPr>
              <w:numPr>
                <w:ilvl w:val="1"/>
                <w:numId w:val="45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ошибки и</w:t>
            </w:r>
          </w:p>
          <w:p w:rsidR="00A00582" w:rsidRPr="00A00582" w:rsidRDefault="00A00582" w:rsidP="00A00582">
            <w:pPr>
              <w:numPr>
                <w:ilvl w:val="0"/>
                <w:numId w:val="45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ошибок, или 7 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при отсутст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вии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ошибок</w:t>
            </w:r>
          </w:p>
          <w:p w:rsidR="00A00582" w:rsidRPr="00A00582" w:rsidRDefault="00A00582" w:rsidP="00A00582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(в 6 классе 5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и 4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ационные ошиб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ки), а также</w:t>
            </w:r>
          </w:p>
          <w:p w:rsidR="00A00582" w:rsidRPr="00A00582" w:rsidRDefault="00A00582" w:rsidP="00A00582">
            <w:pPr>
              <w:numPr>
                <w:ilvl w:val="0"/>
                <w:numId w:val="46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грамматиче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ошибки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«2»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1.Работа не соответствует теме.</w:t>
            </w:r>
          </w:p>
          <w:p w:rsidR="00A00582" w:rsidRPr="00A00582" w:rsidRDefault="00A00582" w:rsidP="00A00582">
            <w:pPr>
              <w:numPr>
                <w:ilvl w:val="0"/>
                <w:numId w:val="4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Допущено много фактиче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неточностей.</w:t>
            </w:r>
          </w:p>
          <w:p w:rsidR="00A00582" w:rsidRPr="00A00582" w:rsidRDefault="00A00582" w:rsidP="00A00582">
            <w:pPr>
              <w:numPr>
                <w:ilvl w:val="0"/>
                <w:numId w:val="47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Нарушена последователь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 изложения мыслей во всех частях работы, отсутст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вует связь между ними, час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ты случаи неправильного словоупотребления.</w:t>
            </w:r>
          </w:p>
          <w:p w:rsidR="00A00582" w:rsidRPr="00A00582" w:rsidRDefault="00A00582" w:rsidP="00A00582">
            <w:pPr>
              <w:numPr>
                <w:ilvl w:val="0"/>
                <w:numId w:val="47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Крайне беден словарь, ра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бота написана короткими од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ления.</w:t>
            </w:r>
          </w:p>
          <w:p w:rsidR="00A00582" w:rsidRPr="00A00582" w:rsidRDefault="00A00582" w:rsidP="00A00582">
            <w:pPr>
              <w:numPr>
                <w:ilvl w:val="0"/>
                <w:numId w:val="47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Нарушено стилевое един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ство текста.</w:t>
            </w: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Допускаются:</w:t>
            </w:r>
          </w:p>
          <w:p w:rsidR="00A00582" w:rsidRPr="00A00582" w:rsidRDefault="00A00582" w:rsidP="00A00582">
            <w:pPr>
              <w:numPr>
                <w:ilvl w:val="0"/>
                <w:numId w:val="48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и 7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ационных оши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бок, или 6 орфо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графических и</w:t>
            </w:r>
          </w:p>
          <w:p w:rsidR="00A00582" w:rsidRPr="00A00582" w:rsidRDefault="00A00582" w:rsidP="00A00582">
            <w:pPr>
              <w:numPr>
                <w:ilvl w:val="0"/>
                <w:numId w:val="48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ошибок,</w:t>
            </w:r>
          </w:p>
          <w:p w:rsidR="00A00582" w:rsidRPr="00A00582" w:rsidRDefault="00A00582" w:rsidP="00A00582">
            <w:pPr>
              <w:numPr>
                <w:ilvl w:val="1"/>
                <w:numId w:val="48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и 9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ационных оши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бок, 8 орфогра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фических и</w:t>
            </w:r>
          </w:p>
          <w:p w:rsidR="00A00582" w:rsidRPr="00A00582" w:rsidRDefault="00A00582" w:rsidP="00A00582">
            <w:pPr>
              <w:numPr>
                <w:ilvl w:val="1"/>
                <w:numId w:val="48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ошибок,</w:t>
            </w: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также 7 грамма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тических ошибок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«1»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Имеется более 7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ских, 7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ационных и 7 грамматиче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ошибок</w:t>
            </w:r>
          </w:p>
        </w:tc>
      </w:tr>
    </w:tbl>
    <w:p w:rsidR="00A00582" w:rsidRPr="00A00582" w:rsidRDefault="00A00582" w:rsidP="00A00582">
      <w:pPr>
        <w:spacing w:line="240" w:lineRule="auto"/>
        <w:ind w:left="20" w:right="-143" w:hanging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582" w:rsidRDefault="00A00582" w:rsidP="00A0058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Примечания:</w:t>
      </w:r>
    </w:p>
    <w:p w:rsidR="00A00582" w:rsidRPr="00A00582" w:rsidRDefault="00A00582" w:rsidP="00A0058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 за сочинение на один балл.</w:t>
      </w:r>
    </w:p>
    <w:p w:rsidR="00A00582" w:rsidRPr="00A00582" w:rsidRDefault="00A00582" w:rsidP="00A00582">
      <w:pPr>
        <w:tabs>
          <w:tab w:val="left" w:pos="543"/>
        </w:tabs>
        <w:spacing w:after="0" w:line="240" w:lineRule="auto"/>
        <w:ind w:left="320" w:right="40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Если объем сочинения в полтора-два раза больше ука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ских, 2 пунктуационных и 2 грамматических ошибках или при соотношениях: 2-3-2, 2-2-3; «3» ставится при со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отношениях: 6-4-4, 4-6-4, 4-4-6. При выставлении оценки «5» превышение объема сочинения не принимается во внимание.</w:t>
      </w:r>
    </w:p>
    <w:p w:rsidR="00A00582" w:rsidRPr="00A00582" w:rsidRDefault="00A00582" w:rsidP="00A00582">
      <w:pPr>
        <w:tabs>
          <w:tab w:val="left" w:pos="546"/>
        </w:tabs>
        <w:spacing w:after="0" w:line="240" w:lineRule="auto"/>
        <w:ind w:left="320" w:right="40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Первая оценка (за содержание и речь) не может быть положительной, если не раскрыта тема высказывания, хо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тя по остальным показателям оно написано удовлетвори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тельно.</w:t>
      </w:r>
    </w:p>
    <w:p w:rsidR="00A00582" w:rsidRPr="00A00582" w:rsidRDefault="00A00582" w:rsidP="00A00582">
      <w:pPr>
        <w:tabs>
          <w:tab w:val="left" w:pos="550"/>
        </w:tabs>
        <w:spacing w:after="255" w:line="240" w:lineRule="auto"/>
        <w:ind w:left="320" w:right="40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4.На оценку сочинения и изложения распространяются положения об </w:t>
      </w: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однотипных и негрубых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ошиб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ках, а также о сделанных учеником исправлениях, приве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денные в разделе «Оценка диктантов».</w:t>
      </w:r>
    </w:p>
    <w:p w:rsidR="00A00582" w:rsidRPr="00A00582" w:rsidRDefault="00A00582" w:rsidP="00A00582">
      <w:pPr>
        <w:keepNext/>
        <w:keepLines/>
        <w:spacing w:after="99" w:line="240" w:lineRule="auto"/>
        <w:ind w:left="20" w:firstLine="28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lastRenderedPageBreak/>
        <w:t>III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Выведение итоговых оценок</w:t>
      </w:r>
    </w:p>
    <w:p w:rsidR="00A00582" w:rsidRPr="00A00582" w:rsidRDefault="00A00582" w:rsidP="00A00582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За учебную четверть и учебный год ставится ито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риала, овладение умениями, речевое развитие, уро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вень орфографической и пунктуационной грамот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A00582" w:rsidRPr="00A31D7B" w:rsidRDefault="00A00582" w:rsidP="00A31D7B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Итоговая оценка не должна выводиться механи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чески, как среднее арифметическое предшествую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щих оценок. Решающим при ее определении следу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ет считать фактическую подготовку ученика по всем показателям ко времени </w:t>
      </w:r>
      <w:r w:rsidR="00A31D7B">
        <w:rPr>
          <w:rFonts w:ascii="Times New Roman" w:hAnsi="Times New Roman" w:cs="Times New Roman"/>
          <w:sz w:val="24"/>
          <w:szCs w:val="24"/>
          <w:lang w:eastAsia="ru-RU"/>
        </w:rPr>
        <w:t>выведения этой оцен</w:t>
      </w:r>
      <w:r w:rsidR="00A31D7B">
        <w:rPr>
          <w:rFonts w:ascii="Times New Roman" w:hAnsi="Times New Roman" w:cs="Times New Roman"/>
          <w:sz w:val="24"/>
          <w:szCs w:val="24"/>
          <w:lang w:eastAsia="ru-RU"/>
        </w:rPr>
        <w:softHyphen/>
        <w:t>ки.</w:t>
      </w: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Приложение 4</w:t>
      </w:r>
    </w:p>
    <w:p w:rsidR="00A00582" w:rsidRPr="00A00582" w:rsidRDefault="00A00582" w:rsidP="00A00582">
      <w:pPr>
        <w:spacing w:after="0" w:line="240" w:lineRule="auto"/>
        <w:ind w:left="72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Фонохрестоматия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5 класс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Русские народные сказки «Царевна лягушка», «Журавль и цапля», «Солдатская шинель».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Летописный рассказ «Подвиг отрока – киевлянина и хитрость воеводы Претича».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В.А.Жуковский «Спящая царевна» (отрывки).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А.С.Пушкин «Руслан и Людмила» (вступление), «Сказка о мертвой царевны и о семи богатырях» (отрывок)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И.А.Крылов «Волк на псарне», «Зеркало и обезьяна», «Свинья под Дубом».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М.Ю.Лермонтов «Бородино», «Два великана».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Н.В.Гоголь «Страшная месть»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И.С.Тургенев «Муму» (фрагмент).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Л.Н.Толстой «Кавказский пленник».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А.П.Чехов «Хирургия».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Ф.И.Тютчев «Зима не даром злится», «Весенние воды», «Как весел грохот летний бурь…», «Есть в осени первоначальной…».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А.Н.Плещеев «Весна»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И.С.Никитин «Утро», «Зимняя ночь в деревне»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А.Н.Майков «Ласточки».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И.З.Суриков «Зима»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И.А.Бунин «Косцы», «Я покинул родимый дом», «Низкий дом с голубыми ставнями», «Эта улица мне знакома…», «Гой ты, Русь, моя родимая…», «Помню долгий зимний вечер…».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К.Г.Паустовский «Заячьи лапы».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С.Я Маршак «Двенадцать месяцев».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А.Н.Платонов «Никита».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А.Т.Твардовский «Рассказ танкиста».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К.С.Симонов «Майор привез мальчишку на лафете».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Д.Б.Кедрин «Аленушка».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А.А.Прокофьев «Аленушка».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Н.М.Рубцов «Родная деревня».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Дон-Аминадо «Города и годы».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Саша Черный «Дневник фокса Микки»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Н.А.Тэффи «Валя» (композиция по рассказу).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Л.Филатов «Апельсин цвета беж».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Д.Дефо «Робинзон Крузо»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М.Твен «Приключения Тома Сойера»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Р.Бернс «Честная бедность».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Японские трехстишия МацуоБасё, КобаясиИсса.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О.Генри «Дары волхвов».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7E03D0" w:rsidRDefault="00A00582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0582" w:rsidRPr="007E03D0" w:rsidSect="005C37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ED" w:rsidRDefault="00E806ED" w:rsidP="005C3785">
      <w:pPr>
        <w:spacing w:after="0" w:line="240" w:lineRule="auto"/>
      </w:pPr>
      <w:r>
        <w:separator/>
      </w:r>
    </w:p>
  </w:endnote>
  <w:endnote w:type="continuationSeparator" w:id="0">
    <w:p w:rsidR="00E806ED" w:rsidRDefault="00E806ED" w:rsidP="005C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26" w:rsidRDefault="000F26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26" w:rsidRDefault="000F262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77BDC">
      <w:rPr>
        <w:noProof/>
      </w:rPr>
      <w:t>7</w:t>
    </w:r>
    <w:r>
      <w:fldChar w:fldCharType="end"/>
    </w:r>
  </w:p>
  <w:p w:rsidR="000F2626" w:rsidRDefault="000F262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26" w:rsidRDefault="000F26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ED" w:rsidRDefault="00E806ED" w:rsidP="005C3785">
      <w:pPr>
        <w:spacing w:after="0" w:line="240" w:lineRule="auto"/>
      </w:pPr>
      <w:r>
        <w:separator/>
      </w:r>
    </w:p>
  </w:footnote>
  <w:footnote w:type="continuationSeparator" w:id="0">
    <w:p w:rsidR="00E806ED" w:rsidRDefault="00E806ED" w:rsidP="005C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26" w:rsidRDefault="000F26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26" w:rsidRDefault="000F262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26" w:rsidRDefault="000F26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-708"/>
        </w:tabs>
        <w:ind w:left="-708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401F0"/>
    <w:multiLevelType w:val="multilevel"/>
    <w:tmpl w:val="298C5B80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B2CB6"/>
    <w:multiLevelType w:val="hybridMultilevel"/>
    <w:tmpl w:val="F96406BC"/>
    <w:lvl w:ilvl="0" w:tplc="2F7625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D017AB"/>
    <w:multiLevelType w:val="hybridMultilevel"/>
    <w:tmpl w:val="66E27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1D6B73"/>
    <w:multiLevelType w:val="multilevel"/>
    <w:tmpl w:val="B33EFBB6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D003AC"/>
    <w:multiLevelType w:val="hybridMultilevel"/>
    <w:tmpl w:val="1E3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A4601"/>
    <w:multiLevelType w:val="multilevel"/>
    <w:tmpl w:val="942A7B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627849"/>
    <w:multiLevelType w:val="hybridMultilevel"/>
    <w:tmpl w:val="368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4B96"/>
    <w:multiLevelType w:val="hybridMultilevel"/>
    <w:tmpl w:val="6D2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06E8"/>
    <w:multiLevelType w:val="hybridMultilevel"/>
    <w:tmpl w:val="5240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B8D2108"/>
    <w:multiLevelType w:val="hybridMultilevel"/>
    <w:tmpl w:val="72720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D5B5F"/>
    <w:multiLevelType w:val="hybridMultilevel"/>
    <w:tmpl w:val="4E1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E72E8F"/>
    <w:multiLevelType w:val="hybridMultilevel"/>
    <w:tmpl w:val="86A01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003F5"/>
    <w:multiLevelType w:val="hybridMultilevel"/>
    <w:tmpl w:val="F40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23478"/>
    <w:multiLevelType w:val="hybridMultilevel"/>
    <w:tmpl w:val="3D4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90832"/>
    <w:multiLevelType w:val="hybridMultilevel"/>
    <w:tmpl w:val="8F9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F7AB2"/>
    <w:multiLevelType w:val="hybridMultilevel"/>
    <w:tmpl w:val="92FE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E3EE9"/>
    <w:multiLevelType w:val="hybridMultilevel"/>
    <w:tmpl w:val="7304D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50EFD"/>
    <w:multiLevelType w:val="hybridMultilevel"/>
    <w:tmpl w:val="3F82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B16C40"/>
    <w:multiLevelType w:val="hybridMultilevel"/>
    <w:tmpl w:val="4BD46E2A"/>
    <w:lvl w:ilvl="0" w:tplc="80E0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A138F"/>
    <w:multiLevelType w:val="hybridMultilevel"/>
    <w:tmpl w:val="66DA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72627"/>
    <w:multiLevelType w:val="multilevel"/>
    <w:tmpl w:val="E4E838E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12F4894"/>
    <w:multiLevelType w:val="hybridMultilevel"/>
    <w:tmpl w:val="DB8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9108C"/>
    <w:multiLevelType w:val="hybridMultilevel"/>
    <w:tmpl w:val="8EFA9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5D206D"/>
    <w:multiLevelType w:val="multilevel"/>
    <w:tmpl w:val="597E8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5218CC"/>
    <w:multiLevelType w:val="hybridMultilevel"/>
    <w:tmpl w:val="E02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660158"/>
    <w:multiLevelType w:val="multilevel"/>
    <w:tmpl w:val="64A0AB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2E40FB"/>
    <w:multiLevelType w:val="hybridMultilevel"/>
    <w:tmpl w:val="1B84F06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8194F"/>
    <w:multiLevelType w:val="hybridMultilevel"/>
    <w:tmpl w:val="3C3641DA"/>
    <w:lvl w:ilvl="0" w:tplc="2B70B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0768"/>
    <w:multiLevelType w:val="multilevel"/>
    <w:tmpl w:val="A6E410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5226D1"/>
    <w:multiLevelType w:val="hybridMultilevel"/>
    <w:tmpl w:val="D0F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9B12BB"/>
    <w:multiLevelType w:val="hybridMultilevel"/>
    <w:tmpl w:val="56E05278"/>
    <w:lvl w:ilvl="0" w:tplc="976EC3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13FDF"/>
    <w:multiLevelType w:val="hybridMultilevel"/>
    <w:tmpl w:val="D1A64938"/>
    <w:lvl w:ilvl="0" w:tplc="224E5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8E02B0"/>
    <w:multiLevelType w:val="multilevel"/>
    <w:tmpl w:val="B82CFC5A"/>
    <w:lvl w:ilvl="0">
      <w:start w:val="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FC04D3"/>
    <w:multiLevelType w:val="hybridMultilevel"/>
    <w:tmpl w:val="A09E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DD614E"/>
    <w:multiLevelType w:val="hybridMultilevel"/>
    <w:tmpl w:val="DCDC6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7"/>
  </w:num>
  <w:num w:numId="3">
    <w:abstractNumId w:val="4"/>
  </w:num>
  <w:num w:numId="4">
    <w:abstractNumId w:val="0"/>
  </w:num>
  <w:num w:numId="5">
    <w:abstractNumId w:val="12"/>
  </w:num>
  <w:num w:numId="6">
    <w:abstractNumId w:val="16"/>
  </w:num>
  <w:num w:numId="7">
    <w:abstractNumId w:val="47"/>
  </w:num>
  <w:num w:numId="8">
    <w:abstractNumId w:val="11"/>
  </w:num>
  <w:num w:numId="9">
    <w:abstractNumId w:val="48"/>
  </w:num>
  <w:num w:numId="10">
    <w:abstractNumId w:val="13"/>
  </w:num>
  <w:num w:numId="11">
    <w:abstractNumId w:val="27"/>
  </w:num>
  <w:num w:numId="12">
    <w:abstractNumId w:val="18"/>
  </w:num>
  <w:num w:numId="13">
    <w:abstractNumId w:val="33"/>
  </w:num>
  <w:num w:numId="14">
    <w:abstractNumId w:val="45"/>
  </w:num>
  <w:num w:numId="15">
    <w:abstractNumId w:val="46"/>
  </w:num>
  <w:num w:numId="16">
    <w:abstractNumId w:val="14"/>
  </w:num>
  <w:num w:numId="17">
    <w:abstractNumId w:val="39"/>
  </w:num>
  <w:num w:numId="18">
    <w:abstractNumId w:val="38"/>
  </w:num>
  <w:num w:numId="19">
    <w:abstractNumId w:val="32"/>
  </w:num>
  <w:num w:numId="20">
    <w:abstractNumId w:val="10"/>
  </w:num>
  <w:num w:numId="21">
    <w:abstractNumId w:val="22"/>
  </w:num>
  <w:num w:numId="22">
    <w:abstractNumId w:val="20"/>
  </w:num>
  <w:num w:numId="23">
    <w:abstractNumId w:val="23"/>
  </w:num>
  <w:num w:numId="24">
    <w:abstractNumId w:val="25"/>
  </w:num>
  <w:num w:numId="25">
    <w:abstractNumId w:val="8"/>
  </w:num>
  <w:num w:numId="26">
    <w:abstractNumId w:val="21"/>
  </w:num>
  <w:num w:numId="27">
    <w:abstractNumId w:val="29"/>
  </w:num>
  <w:num w:numId="28">
    <w:abstractNumId w:val="2"/>
  </w:num>
  <w:num w:numId="29">
    <w:abstractNumId w:val="19"/>
  </w:num>
  <w:num w:numId="30">
    <w:abstractNumId w:val="43"/>
  </w:num>
  <w:num w:numId="31">
    <w:abstractNumId w:val="6"/>
  </w:num>
  <w:num w:numId="32">
    <w:abstractNumId w:val="36"/>
  </w:num>
  <w:num w:numId="33">
    <w:abstractNumId w:val="41"/>
  </w:num>
  <w:num w:numId="34">
    <w:abstractNumId w:val="34"/>
  </w:num>
  <w:num w:numId="35">
    <w:abstractNumId w:val="26"/>
  </w:num>
  <w:num w:numId="36">
    <w:abstractNumId w:val="24"/>
  </w:num>
  <w:num w:numId="37">
    <w:abstractNumId w:val="15"/>
  </w:num>
  <w:num w:numId="38">
    <w:abstractNumId w:val="9"/>
  </w:num>
  <w:num w:numId="39">
    <w:abstractNumId w:val="3"/>
  </w:num>
  <w:num w:numId="40">
    <w:abstractNumId w:val="28"/>
  </w:num>
  <w:num w:numId="41">
    <w:abstractNumId w:val="35"/>
  </w:num>
  <w:num w:numId="42">
    <w:abstractNumId w:val="7"/>
  </w:num>
  <w:num w:numId="43">
    <w:abstractNumId w:val="30"/>
  </w:num>
  <w:num w:numId="44">
    <w:abstractNumId w:val="40"/>
  </w:num>
  <w:num w:numId="45">
    <w:abstractNumId w:val="5"/>
  </w:num>
  <w:num w:numId="46">
    <w:abstractNumId w:val="1"/>
  </w:num>
  <w:num w:numId="47">
    <w:abstractNumId w:val="37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952"/>
    <w:rsid w:val="00011340"/>
    <w:rsid w:val="000D7BAD"/>
    <w:rsid w:val="000F2626"/>
    <w:rsid w:val="00130952"/>
    <w:rsid w:val="00161C7D"/>
    <w:rsid w:val="00185813"/>
    <w:rsid w:val="001F240C"/>
    <w:rsid w:val="002361E6"/>
    <w:rsid w:val="002A60BA"/>
    <w:rsid w:val="00312317"/>
    <w:rsid w:val="00313621"/>
    <w:rsid w:val="003250D9"/>
    <w:rsid w:val="00347186"/>
    <w:rsid w:val="0037521D"/>
    <w:rsid w:val="003C42BD"/>
    <w:rsid w:val="003C62F3"/>
    <w:rsid w:val="004C2E38"/>
    <w:rsid w:val="004D1C76"/>
    <w:rsid w:val="005160D7"/>
    <w:rsid w:val="0055335C"/>
    <w:rsid w:val="005C3785"/>
    <w:rsid w:val="005D2DA1"/>
    <w:rsid w:val="00691F7E"/>
    <w:rsid w:val="0070321C"/>
    <w:rsid w:val="007A3611"/>
    <w:rsid w:val="007E03D0"/>
    <w:rsid w:val="007E55F8"/>
    <w:rsid w:val="00810E9A"/>
    <w:rsid w:val="00846CAF"/>
    <w:rsid w:val="00853DC5"/>
    <w:rsid w:val="00871E16"/>
    <w:rsid w:val="00977BDC"/>
    <w:rsid w:val="009A65DC"/>
    <w:rsid w:val="009E22D6"/>
    <w:rsid w:val="00A00582"/>
    <w:rsid w:val="00A31D7B"/>
    <w:rsid w:val="00BC66AF"/>
    <w:rsid w:val="00C900E3"/>
    <w:rsid w:val="00D04694"/>
    <w:rsid w:val="00D67CBA"/>
    <w:rsid w:val="00D74AA5"/>
    <w:rsid w:val="00DB7594"/>
    <w:rsid w:val="00DD068B"/>
    <w:rsid w:val="00DE273F"/>
    <w:rsid w:val="00E62DA2"/>
    <w:rsid w:val="00E77EB5"/>
    <w:rsid w:val="00E806ED"/>
    <w:rsid w:val="00EB0B2F"/>
    <w:rsid w:val="00EF0B49"/>
    <w:rsid w:val="00F0090D"/>
    <w:rsid w:val="00F343D6"/>
    <w:rsid w:val="00F52D72"/>
    <w:rsid w:val="00F83538"/>
    <w:rsid w:val="00FA0A68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50FE8A-C079-4A5D-8EA0-A2A25699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0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0952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309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1309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130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13095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30952"/>
  </w:style>
  <w:style w:type="paragraph" w:styleId="a7">
    <w:name w:val="Body Text"/>
    <w:basedOn w:val="a"/>
    <w:link w:val="a8"/>
    <w:uiPriority w:val="99"/>
    <w:rsid w:val="0013095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13095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130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13095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309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3095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130952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1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uiPriority w:val="99"/>
    <w:rsid w:val="00130952"/>
  </w:style>
  <w:style w:type="paragraph" w:customStyle="1" w:styleId="style5">
    <w:name w:val="style5"/>
    <w:basedOn w:val="a"/>
    <w:uiPriority w:val="99"/>
    <w:rsid w:val="001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uiPriority w:val="99"/>
    <w:rsid w:val="00130952"/>
  </w:style>
  <w:style w:type="character" w:customStyle="1" w:styleId="apple-converted-space">
    <w:name w:val="apple-converted-space"/>
    <w:uiPriority w:val="99"/>
    <w:rsid w:val="00130952"/>
  </w:style>
  <w:style w:type="character" w:customStyle="1" w:styleId="spelle">
    <w:name w:val="spelle"/>
    <w:uiPriority w:val="99"/>
    <w:rsid w:val="00130952"/>
  </w:style>
  <w:style w:type="character" w:styleId="ad">
    <w:name w:val="Hyperlink"/>
    <w:uiPriority w:val="99"/>
    <w:rsid w:val="00130952"/>
    <w:rPr>
      <w:rFonts w:ascii="Verdana" w:hAnsi="Verdana" w:cs="Verdana"/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1309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3095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13095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enia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lassika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61</Pages>
  <Words>12834</Words>
  <Characters>73158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Шахова</cp:lastModifiedBy>
  <cp:revision>16</cp:revision>
  <dcterms:created xsi:type="dcterms:W3CDTF">2015-09-07T16:54:00Z</dcterms:created>
  <dcterms:modified xsi:type="dcterms:W3CDTF">2018-09-19T19:25:00Z</dcterms:modified>
</cp:coreProperties>
</file>